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78E" w:rsidRDefault="00D1478E" w:rsidP="00223CE0">
      <w:pPr>
        <w:spacing w:line="480" w:lineRule="auto"/>
        <w:jc w:val="center"/>
        <w:rPr>
          <w:rFonts w:ascii="Times New Roman" w:hAnsi="Times New Roman" w:cs="Times New Roman"/>
          <w:b/>
          <w:sz w:val="24"/>
          <w:szCs w:val="24"/>
        </w:rPr>
      </w:pPr>
      <w:r w:rsidRPr="00D1478E">
        <w:rPr>
          <w:rFonts w:ascii="Times New Roman" w:hAnsi="Times New Roman" w:cs="Times New Roman"/>
          <w:b/>
          <w:sz w:val="24"/>
          <w:szCs w:val="24"/>
        </w:rPr>
        <w:t xml:space="preserve">Staff Development Survey: </w:t>
      </w:r>
      <w:proofErr w:type="spellStart"/>
      <w:r w:rsidRPr="00D1478E">
        <w:rPr>
          <w:rFonts w:ascii="Times New Roman" w:hAnsi="Times New Roman" w:cs="Times New Roman"/>
          <w:b/>
          <w:sz w:val="24"/>
          <w:szCs w:val="24"/>
        </w:rPr>
        <w:t>Kimpton</w:t>
      </w:r>
      <w:proofErr w:type="spellEnd"/>
      <w:r w:rsidRPr="00D1478E">
        <w:rPr>
          <w:rFonts w:ascii="Times New Roman" w:hAnsi="Times New Roman" w:cs="Times New Roman"/>
          <w:b/>
          <w:sz w:val="24"/>
          <w:szCs w:val="24"/>
        </w:rPr>
        <w:t xml:space="preserve"> Middle School</w:t>
      </w:r>
    </w:p>
    <w:p w:rsidR="00BE2EA1" w:rsidRDefault="00510A58" w:rsidP="00223CE0">
      <w:pPr>
        <w:spacing w:line="480" w:lineRule="auto"/>
        <w:jc w:val="center"/>
        <w:rPr>
          <w:rFonts w:ascii="Times New Roman" w:hAnsi="Times New Roman" w:cs="Times New Roman"/>
          <w:sz w:val="24"/>
          <w:szCs w:val="24"/>
        </w:rPr>
      </w:pPr>
      <w:r>
        <w:rPr>
          <w:rFonts w:ascii="Times New Roman" w:hAnsi="Times New Roman" w:cs="Times New Roman"/>
          <w:b/>
          <w:sz w:val="24"/>
          <w:szCs w:val="24"/>
        </w:rPr>
        <w:t xml:space="preserve">Carol </w:t>
      </w:r>
      <w:proofErr w:type="spellStart"/>
      <w:r>
        <w:rPr>
          <w:rFonts w:ascii="Times New Roman" w:hAnsi="Times New Roman" w:cs="Times New Roman"/>
          <w:b/>
          <w:sz w:val="24"/>
          <w:szCs w:val="24"/>
        </w:rPr>
        <w:t>Sparber</w:t>
      </w:r>
      <w:proofErr w:type="spellEnd"/>
    </w:p>
    <w:p w:rsidR="00223CE0" w:rsidRDefault="00223CE0" w:rsidP="00223CE0">
      <w:pPr>
        <w:spacing w:line="480" w:lineRule="auto"/>
        <w:ind w:firstLine="720"/>
        <w:rPr>
          <w:rFonts w:ascii="Times New Roman" w:hAnsi="Times New Roman" w:cs="Times New Roman"/>
          <w:sz w:val="24"/>
          <w:szCs w:val="24"/>
        </w:rPr>
      </w:pPr>
    </w:p>
    <w:p w:rsidR="000D3684" w:rsidRPr="00D1478E" w:rsidRDefault="00D7382D" w:rsidP="00CF03A8">
      <w:pPr>
        <w:spacing w:after="240" w:line="480" w:lineRule="auto"/>
        <w:ind w:firstLine="720"/>
        <w:rPr>
          <w:rFonts w:ascii="Times New Roman" w:hAnsi="Times New Roman" w:cs="Times New Roman"/>
          <w:sz w:val="24"/>
          <w:szCs w:val="24"/>
        </w:rPr>
      </w:pPr>
      <w:r w:rsidRPr="00D1478E">
        <w:rPr>
          <w:rFonts w:ascii="Times New Roman" w:hAnsi="Times New Roman" w:cs="Times New Roman"/>
          <w:sz w:val="24"/>
          <w:szCs w:val="24"/>
        </w:rPr>
        <w:t>There are s</w:t>
      </w:r>
      <w:r w:rsidR="00784167" w:rsidRPr="00D1478E">
        <w:rPr>
          <w:rFonts w:ascii="Times New Roman" w:hAnsi="Times New Roman" w:cs="Times New Roman"/>
          <w:sz w:val="24"/>
          <w:szCs w:val="24"/>
        </w:rPr>
        <w:t>everal instructional programs that are undergoing change</w:t>
      </w:r>
      <w:r w:rsidRPr="00D1478E">
        <w:rPr>
          <w:rFonts w:ascii="Times New Roman" w:hAnsi="Times New Roman" w:cs="Times New Roman"/>
          <w:sz w:val="24"/>
          <w:szCs w:val="24"/>
        </w:rPr>
        <w:t xml:space="preserve"> </w:t>
      </w:r>
      <w:r w:rsidR="00071BBB" w:rsidRPr="00D1478E">
        <w:rPr>
          <w:rFonts w:ascii="Times New Roman" w:hAnsi="Times New Roman" w:cs="Times New Roman"/>
          <w:sz w:val="24"/>
          <w:szCs w:val="24"/>
        </w:rPr>
        <w:t xml:space="preserve">at </w:t>
      </w:r>
      <w:proofErr w:type="spellStart"/>
      <w:r w:rsidR="00071BBB" w:rsidRPr="00D1478E">
        <w:rPr>
          <w:rFonts w:ascii="Times New Roman" w:hAnsi="Times New Roman" w:cs="Times New Roman"/>
          <w:sz w:val="24"/>
          <w:szCs w:val="24"/>
        </w:rPr>
        <w:t>Kimpton</w:t>
      </w:r>
      <w:proofErr w:type="spellEnd"/>
      <w:r w:rsidR="00071BBB" w:rsidRPr="00D1478E">
        <w:rPr>
          <w:rFonts w:ascii="Times New Roman" w:hAnsi="Times New Roman" w:cs="Times New Roman"/>
          <w:sz w:val="24"/>
          <w:szCs w:val="24"/>
        </w:rPr>
        <w:t xml:space="preserve"> Middle S</w:t>
      </w:r>
      <w:r w:rsidR="00784167" w:rsidRPr="00D1478E">
        <w:rPr>
          <w:rFonts w:ascii="Times New Roman" w:hAnsi="Times New Roman" w:cs="Times New Roman"/>
          <w:sz w:val="24"/>
          <w:szCs w:val="24"/>
        </w:rPr>
        <w:t xml:space="preserve">chool. </w:t>
      </w:r>
      <w:r w:rsidRPr="00D1478E">
        <w:rPr>
          <w:rFonts w:ascii="Times New Roman" w:hAnsi="Times New Roman" w:cs="Times New Roman"/>
          <w:sz w:val="24"/>
          <w:szCs w:val="24"/>
        </w:rPr>
        <w:t>Due to the need to improve student achievement, the district is using new programs in both English Language Arts and Mathematics. A</w:t>
      </w:r>
      <w:r w:rsidR="00784167" w:rsidRPr="00D1478E">
        <w:rPr>
          <w:rFonts w:ascii="Times New Roman" w:hAnsi="Times New Roman" w:cs="Times New Roman"/>
          <w:sz w:val="24"/>
          <w:szCs w:val="24"/>
        </w:rPr>
        <w:t>ccording to the latest state report card, overall academic achievement received a component grade of D. More concerning however is that students in 7</w:t>
      </w:r>
      <w:r w:rsidR="00784167" w:rsidRPr="00D1478E">
        <w:rPr>
          <w:rFonts w:ascii="Times New Roman" w:hAnsi="Times New Roman" w:cs="Times New Roman"/>
          <w:sz w:val="24"/>
          <w:szCs w:val="24"/>
          <w:vertAlign w:val="superscript"/>
        </w:rPr>
        <w:t>th</w:t>
      </w:r>
      <w:r w:rsidR="00784167" w:rsidRPr="00D1478E">
        <w:rPr>
          <w:rFonts w:ascii="Times New Roman" w:hAnsi="Times New Roman" w:cs="Times New Roman"/>
          <w:sz w:val="24"/>
          <w:szCs w:val="24"/>
        </w:rPr>
        <w:t xml:space="preserve"> and 8</w:t>
      </w:r>
      <w:r w:rsidR="00784167" w:rsidRPr="00D1478E">
        <w:rPr>
          <w:rFonts w:ascii="Times New Roman" w:hAnsi="Times New Roman" w:cs="Times New Roman"/>
          <w:sz w:val="24"/>
          <w:szCs w:val="24"/>
          <w:vertAlign w:val="superscript"/>
        </w:rPr>
        <w:t>th</w:t>
      </w:r>
      <w:r w:rsidR="00784167" w:rsidRPr="00D1478E">
        <w:rPr>
          <w:rFonts w:ascii="Times New Roman" w:hAnsi="Times New Roman" w:cs="Times New Roman"/>
          <w:sz w:val="24"/>
          <w:szCs w:val="24"/>
        </w:rPr>
        <w:t xml:space="preserve"> grade did not meet the state indicators for either English Language Arts or Mathematics. These subjects were the primary topics for discussion </w:t>
      </w:r>
      <w:r w:rsidR="004D3714" w:rsidRPr="00D1478E">
        <w:rPr>
          <w:rFonts w:ascii="Times New Roman" w:hAnsi="Times New Roman" w:cs="Times New Roman"/>
          <w:sz w:val="24"/>
          <w:szCs w:val="24"/>
        </w:rPr>
        <w:t xml:space="preserve">with the principal </w:t>
      </w:r>
      <w:r w:rsidRPr="00D1478E">
        <w:rPr>
          <w:rFonts w:ascii="Times New Roman" w:hAnsi="Times New Roman" w:cs="Times New Roman"/>
          <w:sz w:val="24"/>
          <w:szCs w:val="24"/>
        </w:rPr>
        <w:t xml:space="preserve">because it is imperative to improve student achievement in both of these areas. </w:t>
      </w:r>
      <w:r w:rsidR="004D3714" w:rsidRPr="00D1478E">
        <w:rPr>
          <w:rFonts w:ascii="Times New Roman" w:hAnsi="Times New Roman" w:cs="Times New Roman"/>
          <w:sz w:val="24"/>
          <w:szCs w:val="24"/>
        </w:rPr>
        <w:t>The newest instructional program in the middle school is the math</w:t>
      </w:r>
      <w:r w:rsidR="00071BBB" w:rsidRPr="00D1478E">
        <w:rPr>
          <w:rFonts w:ascii="Times New Roman" w:hAnsi="Times New Roman" w:cs="Times New Roman"/>
          <w:sz w:val="24"/>
          <w:szCs w:val="24"/>
        </w:rPr>
        <w:t xml:space="preserve"> curriculum. It was piloted two</w:t>
      </w:r>
      <w:r w:rsidR="004D3714" w:rsidRPr="00D1478E">
        <w:rPr>
          <w:rFonts w:ascii="Times New Roman" w:hAnsi="Times New Roman" w:cs="Times New Roman"/>
          <w:sz w:val="24"/>
          <w:szCs w:val="24"/>
        </w:rPr>
        <w:t xml:space="preserve"> year</w:t>
      </w:r>
      <w:r w:rsidR="00071BBB" w:rsidRPr="00D1478E">
        <w:rPr>
          <w:rFonts w:ascii="Times New Roman" w:hAnsi="Times New Roman" w:cs="Times New Roman"/>
          <w:sz w:val="24"/>
          <w:szCs w:val="24"/>
        </w:rPr>
        <w:t>s ago at the high school</w:t>
      </w:r>
      <w:r w:rsidR="004D3714" w:rsidRPr="00D1478E">
        <w:rPr>
          <w:rFonts w:ascii="Times New Roman" w:hAnsi="Times New Roman" w:cs="Times New Roman"/>
          <w:sz w:val="24"/>
          <w:szCs w:val="24"/>
        </w:rPr>
        <w:t xml:space="preserve"> and is currently being implemented with all of the math classes </w:t>
      </w:r>
      <w:r w:rsidR="00071BBB" w:rsidRPr="00D1478E">
        <w:rPr>
          <w:rFonts w:ascii="Times New Roman" w:hAnsi="Times New Roman" w:cs="Times New Roman"/>
          <w:sz w:val="24"/>
          <w:szCs w:val="24"/>
        </w:rPr>
        <w:t xml:space="preserve">at </w:t>
      </w:r>
      <w:proofErr w:type="spellStart"/>
      <w:r w:rsidR="00071BBB" w:rsidRPr="00D1478E">
        <w:rPr>
          <w:rFonts w:ascii="Times New Roman" w:hAnsi="Times New Roman" w:cs="Times New Roman"/>
          <w:sz w:val="24"/>
          <w:szCs w:val="24"/>
        </w:rPr>
        <w:t>Kimpton</w:t>
      </w:r>
      <w:proofErr w:type="spellEnd"/>
      <w:r w:rsidR="00071BBB" w:rsidRPr="00D1478E">
        <w:rPr>
          <w:rFonts w:ascii="Times New Roman" w:hAnsi="Times New Roman" w:cs="Times New Roman"/>
          <w:sz w:val="24"/>
          <w:szCs w:val="24"/>
        </w:rPr>
        <w:t xml:space="preserve"> Middle School </w:t>
      </w:r>
      <w:r w:rsidR="004D3714" w:rsidRPr="00D1478E">
        <w:rPr>
          <w:rFonts w:ascii="Times New Roman" w:hAnsi="Times New Roman" w:cs="Times New Roman"/>
          <w:sz w:val="24"/>
          <w:szCs w:val="24"/>
        </w:rPr>
        <w:t>t</w:t>
      </w:r>
      <w:r w:rsidR="001A1402" w:rsidRPr="00D1478E">
        <w:rPr>
          <w:rFonts w:ascii="Times New Roman" w:hAnsi="Times New Roman" w:cs="Times New Roman"/>
          <w:sz w:val="24"/>
          <w:szCs w:val="24"/>
        </w:rPr>
        <w:t xml:space="preserve">his year. It is hoped that the new instructional math </w:t>
      </w:r>
      <w:r w:rsidR="004D3714" w:rsidRPr="00D1478E">
        <w:rPr>
          <w:rFonts w:ascii="Times New Roman" w:hAnsi="Times New Roman" w:cs="Times New Roman"/>
          <w:sz w:val="24"/>
          <w:szCs w:val="24"/>
        </w:rPr>
        <w:t>program will help improve stud</w:t>
      </w:r>
      <w:r w:rsidR="00BB588A" w:rsidRPr="00D1478E">
        <w:rPr>
          <w:rFonts w:ascii="Times New Roman" w:hAnsi="Times New Roman" w:cs="Times New Roman"/>
          <w:sz w:val="24"/>
          <w:szCs w:val="24"/>
        </w:rPr>
        <w:t xml:space="preserve">ent </w:t>
      </w:r>
      <w:r w:rsidR="00BC1118" w:rsidRPr="00D1478E">
        <w:rPr>
          <w:rFonts w:ascii="Times New Roman" w:hAnsi="Times New Roman" w:cs="Times New Roman"/>
          <w:sz w:val="24"/>
          <w:szCs w:val="24"/>
        </w:rPr>
        <w:t>achievement in mathematics.</w:t>
      </w:r>
    </w:p>
    <w:p w:rsidR="00CF03A8" w:rsidRDefault="004D3714" w:rsidP="000A4CBE">
      <w:pPr>
        <w:spacing w:after="240" w:line="480" w:lineRule="auto"/>
        <w:ind w:firstLine="720"/>
      </w:pPr>
      <w:r w:rsidRPr="00D1478E">
        <w:rPr>
          <w:rFonts w:ascii="Times New Roman" w:hAnsi="Times New Roman" w:cs="Times New Roman"/>
          <w:sz w:val="24"/>
          <w:szCs w:val="24"/>
        </w:rPr>
        <w:t>The new</w:t>
      </w:r>
      <w:r w:rsidR="005D0336" w:rsidRPr="00D1478E">
        <w:rPr>
          <w:rFonts w:ascii="Times New Roman" w:hAnsi="Times New Roman" w:cs="Times New Roman"/>
          <w:sz w:val="24"/>
          <w:szCs w:val="24"/>
        </w:rPr>
        <w:t xml:space="preserve"> math curriculum</w:t>
      </w:r>
      <w:r w:rsidRPr="00D1478E">
        <w:rPr>
          <w:rFonts w:ascii="Times New Roman" w:hAnsi="Times New Roman" w:cs="Times New Roman"/>
          <w:sz w:val="24"/>
          <w:szCs w:val="24"/>
        </w:rPr>
        <w:t xml:space="preserve"> used at </w:t>
      </w:r>
      <w:proofErr w:type="spellStart"/>
      <w:r w:rsidRPr="00D1478E">
        <w:rPr>
          <w:rFonts w:ascii="Times New Roman" w:hAnsi="Times New Roman" w:cs="Times New Roman"/>
          <w:sz w:val="24"/>
          <w:szCs w:val="24"/>
        </w:rPr>
        <w:t>Kimpton</w:t>
      </w:r>
      <w:proofErr w:type="spellEnd"/>
      <w:r w:rsidRPr="00D1478E">
        <w:rPr>
          <w:rFonts w:ascii="Times New Roman" w:hAnsi="Times New Roman" w:cs="Times New Roman"/>
          <w:sz w:val="24"/>
          <w:szCs w:val="24"/>
        </w:rPr>
        <w:t xml:space="preserve"> Middle school</w:t>
      </w:r>
      <w:r w:rsidR="005D0336" w:rsidRPr="00D1478E">
        <w:rPr>
          <w:rFonts w:ascii="Times New Roman" w:hAnsi="Times New Roman" w:cs="Times New Roman"/>
          <w:sz w:val="24"/>
          <w:szCs w:val="24"/>
        </w:rPr>
        <w:t xml:space="preserve"> utilizes an accompanying software program called </w:t>
      </w:r>
      <w:proofErr w:type="spellStart"/>
      <w:r w:rsidR="005D0336" w:rsidRPr="00D1478E">
        <w:rPr>
          <w:rFonts w:ascii="Times New Roman" w:hAnsi="Times New Roman" w:cs="Times New Roman"/>
          <w:sz w:val="24"/>
          <w:szCs w:val="24"/>
        </w:rPr>
        <w:t>MATHia</w:t>
      </w:r>
      <w:proofErr w:type="spellEnd"/>
      <w:r w:rsidR="00CF03A8">
        <w:t>®</w:t>
      </w:r>
      <w:r w:rsidR="005D0336" w:rsidRPr="00D1478E">
        <w:rPr>
          <w:rFonts w:ascii="Times New Roman" w:hAnsi="Times New Roman" w:cs="Times New Roman"/>
          <w:sz w:val="24"/>
          <w:szCs w:val="24"/>
        </w:rPr>
        <w:t xml:space="preserve">, tailored specifically </w:t>
      </w:r>
      <w:r w:rsidR="003A193E" w:rsidRPr="00D1478E">
        <w:rPr>
          <w:rFonts w:ascii="Times New Roman" w:hAnsi="Times New Roman" w:cs="Times New Roman"/>
          <w:sz w:val="24"/>
          <w:szCs w:val="24"/>
        </w:rPr>
        <w:t>for students in grades 6 – 8. It builds on personalized learning tasks with unique tools that differentiate instruction for each student</w:t>
      </w:r>
      <w:r w:rsidR="0079336B" w:rsidRPr="00D1478E">
        <w:rPr>
          <w:rFonts w:ascii="Times New Roman" w:hAnsi="Times New Roman" w:cs="Times New Roman"/>
          <w:sz w:val="24"/>
          <w:szCs w:val="24"/>
        </w:rPr>
        <w:t xml:space="preserve"> </w:t>
      </w:r>
      <w:r w:rsidR="00A8192B" w:rsidRPr="00D1478E">
        <w:rPr>
          <w:rFonts w:ascii="Times New Roman" w:hAnsi="Times New Roman" w:cs="Times New Roman"/>
          <w:sz w:val="24"/>
          <w:szCs w:val="24"/>
        </w:rPr>
        <w:t xml:space="preserve">allowing for </w:t>
      </w:r>
      <w:r w:rsidR="0079336B" w:rsidRPr="00D1478E">
        <w:rPr>
          <w:rFonts w:ascii="Times New Roman" w:hAnsi="Times New Roman" w:cs="Times New Roman"/>
          <w:sz w:val="24"/>
          <w:szCs w:val="24"/>
        </w:rPr>
        <w:t xml:space="preserve">curriculum content </w:t>
      </w:r>
      <w:r w:rsidR="00936691" w:rsidRPr="00D1478E">
        <w:rPr>
          <w:rFonts w:ascii="Times New Roman" w:hAnsi="Times New Roman" w:cs="Times New Roman"/>
          <w:sz w:val="24"/>
          <w:szCs w:val="24"/>
        </w:rPr>
        <w:t xml:space="preserve">to be mastered at an individual </w:t>
      </w:r>
      <w:r w:rsidR="0079336B" w:rsidRPr="00D1478E">
        <w:rPr>
          <w:rFonts w:ascii="Times New Roman" w:hAnsi="Times New Roman" w:cs="Times New Roman"/>
          <w:sz w:val="24"/>
          <w:szCs w:val="24"/>
        </w:rPr>
        <w:t>pace</w:t>
      </w:r>
      <w:r w:rsidR="00A8192B" w:rsidRPr="00D1478E">
        <w:rPr>
          <w:rFonts w:ascii="Times New Roman" w:hAnsi="Times New Roman" w:cs="Times New Roman"/>
          <w:sz w:val="24"/>
          <w:szCs w:val="24"/>
        </w:rPr>
        <w:t>.</w:t>
      </w:r>
      <w:r w:rsidR="000F6FDD" w:rsidRPr="00D1478E">
        <w:rPr>
          <w:rFonts w:ascii="Times New Roman" w:hAnsi="Times New Roman" w:cs="Times New Roman"/>
          <w:sz w:val="24"/>
          <w:szCs w:val="24"/>
        </w:rPr>
        <w:t xml:space="preserve"> The program includes multi-step real world problems for building conceptual understanding and fluency using interactive tools and</w:t>
      </w:r>
      <w:r w:rsidR="00936691" w:rsidRPr="00D1478E">
        <w:rPr>
          <w:rFonts w:ascii="Times New Roman" w:hAnsi="Times New Roman" w:cs="Times New Roman"/>
          <w:sz w:val="24"/>
          <w:szCs w:val="24"/>
        </w:rPr>
        <w:t xml:space="preserve"> widgets to engage all learners and it is supplemented with consumable workbooks.</w:t>
      </w:r>
      <w:r w:rsidR="000F6FDD" w:rsidRPr="00D1478E">
        <w:rPr>
          <w:rFonts w:ascii="Times New Roman" w:hAnsi="Times New Roman" w:cs="Times New Roman"/>
          <w:sz w:val="24"/>
          <w:szCs w:val="24"/>
        </w:rPr>
        <w:t xml:space="preserve"> The program tracks all student work so teachers can use the results to drive instruction and focus on the areas where students need support. Furthermore, the </w:t>
      </w:r>
      <w:proofErr w:type="spellStart"/>
      <w:r w:rsidR="000F6FDD" w:rsidRPr="00D1478E">
        <w:rPr>
          <w:rFonts w:ascii="Times New Roman" w:hAnsi="Times New Roman" w:cs="Times New Roman"/>
          <w:sz w:val="24"/>
          <w:szCs w:val="24"/>
        </w:rPr>
        <w:t>MATHia</w:t>
      </w:r>
      <w:proofErr w:type="spellEnd"/>
      <w:r w:rsidR="00CF03A8">
        <w:t>®</w:t>
      </w:r>
    </w:p>
    <w:p w:rsidR="00936691" w:rsidRPr="00CF03A8" w:rsidRDefault="000F6FDD" w:rsidP="00CF03A8">
      <w:pPr>
        <w:spacing w:after="240" w:line="480" w:lineRule="auto"/>
      </w:pPr>
      <w:r w:rsidRPr="00D1478E">
        <w:rPr>
          <w:rFonts w:ascii="Times New Roman" w:hAnsi="Times New Roman" w:cs="Times New Roman"/>
          <w:sz w:val="24"/>
          <w:szCs w:val="24"/>
        </w:rPr>
        <w:t xml:space="preserve"> </w:t>
      </w:r>
      <w:proofErr w:type="gramStart"/>
      <w:r w:rsidRPr="00D1478E">
        <w:rPr>
          <w:rFonts w:ascii="Times New Roman" w:hAnsi="Times New Roman" w:cs="Times New Roman"/>
          <w:sz w:val="24"/>
          <w:szCs w:val="24"/>
        </w:rPr>
        <w:lastRenderedPageBreak/>
        <w:t>program</w:t>
      </w:r>
      <w:proofErr w:type="gramEnd"/>
      <w:r w:rsidRPr="00D1478E">
        <w:rPr>
          <w:rFonts w:ascii="Times New Roman" w:hAnsi="Times New Roman" w:cs="Times New Roman"/>
          <w:sz w:val="24"/>
          <w:szCs w:val="24"/>
        </w:rPr>
        <w:t xml:space="preserve"> allows teachers to run reports that provide summative pre- and post-tests that document student’s progress and performance on benchmarks and standards. </w:t>
      </w:r>
      <w:r w:rsidR="00936691" w:rsidRPr="00D1478E">
        <w:rPr>
          <w:rFonts w:ascii="Times New Roman" w:hAnsi="Times New Roman" w:cs="Times New Roman"/>
          <w:sz w:val="24"/>
          <w:szCs w:val="24"/>
        </w:rPr>
        <w:t>Prior to implementation of the</w:t>
      </w:r>
      <w:r w:rsidR="00CE286D" w:rsidRPr="00D1478E">
        <w:rPr>
          <w:rFonts w:ascii="Times New Roman" w:hAnsi="Times New Roman" w:cs="Times New Roman"/>
          <w:sz w:val="24"/>
          <w:szCs w:val="24"/>
        </w:rPr>
        <w:t xml:space="preserve"> new math curriculum and the</w:t>
      </w:r>
      <w:r w:rsidR="00936691" w:rsidRPr="00D1478E">
        <w:rPr>
          <w:rFonts w:ascii="Times New Roman" w:hAnsi="Times New Roman" w:cs="Times New Roman"/>
          <w:sz w:val="24"/>
          <w:szCs w:val="24"/>
        </w:rPr>
        <w:t xml:space="preserve"> </w:t>
      </w:r>
      <w:proofErr w:type="spellStart"/>
      <w:r w:rsidR="00936691" w:rsidRPr="00D1478E">
        <w:rPr>
          <w:rFonts w:ascii="Times New Roman" w:hAnsi="Times New Roman" w:cs="Times New Roman"/>
          <w:sz w:val="24"/>
          <w:szCs w:val="24"/>
        </w:rPr>
        <w:t>MATHia</w:t>
      </w:r>
      <w:proofErr w:type="spellEnd"/>
      <w:r w:rsidR="00CF03A8">
        <w:t>®</w:t>
      </w:r>
      <w:r w:rsidR="000A4CBE">
        <w:t xml:space="preserve"> </w:t>
      </w:r>
      <w:r w:rsidR="00936691" w:rsidRPr="00D1478E">
        <w:rPr>
          <w:rFonts w:ascii="Times New Roman" w:hAnsi="Times New Roman" w:cs="Times New Roman"/>
          <w:sz w:val="24"/>
          <w:szCs w:val="24"/>
        </w:rPr>
        <w:t xml:space="preserve">program, teachers were asked to read a book on how to model the classroom. Several days of professional development were provided by representatives </w:t>
      </w:r>
      <w:r w:rsidR="00102F6A" w:rsidRPr="00D1478E">
        <w:rPr>
          <w:rFonts w:ascii="Times New Roman" w:hAnsi="Times New Roman" w:cs="Times New Roman"/>
          <w:sz w:val="24"/>
          <w:szCs w:val="24"/>
        </w:rPr>
        <w:t xml:space="preserve">from </w:t>
      </w:r>
      <w:r w:rsidR="00936691" w:rsidRPr="00D1478E">
        <w:rPr>
          <w:rFonts w:ascii="Times New Roman" w:hAnsi="Times New Roman" w:cs="Times New Roman"/>
          <w:sz w:val="24"/>
          <w:szCs w:val="24"/>
        </w:rPr>
        <w:t>Carnegie Learning</w:t>
      </w:r>
      <w:r w:rsidR="00102F6A" w:rsidRPr="00D1478E">
        <w:rPr>
          <w:rFonts w:ascii="Times New Roman" w:hAnsi="Times New Roman" w:cs="Times New Roman"/>
          <w:sz w:val="24"/>
          <w:szCs w:val="24"/>
        </w:rPr>
        <w:t xml:space="preserve"> to help teachers learn about the new curriculum and to help them navigate the </w:t>
      </w:r>
      <w:proofErr w:type="spellStart"/>
      <w:r w:rsidR="00102F6A" w:rsidRPr="00D1478E">
        <w:rPr>
          <w:rFonts w:ascii="Times New Roman" w:hAnsi="Times New Roman" w:cs="Times New Roman"/>
          <w:sz w:val="24"/>
          <w:szCs w:val="24"/>
        </w:rPr>
        <w:t>MATHia</w:t>
      </w:r>
      <w:proofErr w:type="spellEnd"/>
      <w:r w:rsidR="00CF03A8">
        <w:t>®</w:t>
      </w:r>
      <w:r w:rsidR="000A4CBE">
        <w:t xml:space="preserve"> </w:t>
      </w:r>
      <w:r w:rsidR="00102F6A" w:rsidRPr="00D1478E">
        <w:rPr>
          <w:rFonts w:ascii="Times New Roman" w:hAnsi="Times New Roman" w:cs="Times New Roman"/>
          <w:sz w:val="24"/>
          <w:szCs w:val="24"/>
        </w:rPr>
        <w:t xml:space="preserve">computer program. </w:t>
      </w:r>
    </w:p>
    <w:p w:rsidR="0075380D" w:rsidRPr="000A4CBE" w:rsidRDefault="0075380D" w:rsidP="000A4CBE">
      <w:pPr>
        <w:spacing w:after="240" w:line="480" w:lineRule="auto"/>
        <w:ind w:firstLine="720"/>
      </w:pPr>
      <w:r w:rsidRPr="00D1478E">
        <w:rPr>
          <w:rFonts w:ascii="Times New Roman" w:hAnsi="Times New Roman" w:cs="Times New Roman"/>
          <w:sz w:val="24"/>
          <w:szCs w:val="24"/>
        </w:rPr>
        <w:t>A survey regarding the new math program was sent out to 18 teachers who are currently using the new</w:t>
      </w:r>
      <w:r w:rsidR="00B6084F" w:rsidRPr="00D1478E">
        <w:rPr>
          <w:rFonts w:ascii="Times New Roman" w:hAnsi="Times New Roman" w:cs="Times New Roman"/>
          <w:sz w:val="24"/>
          <w:szCs w:val="24"/>
        </w:rPr>
        <w:t xml:space="preserve"> math curriculum and the</w:t>
      </w:r>
      <w:r w:rsidRPr="00D1478E">
        <w:rPr>
          <w:rFonts w:ascii="Times New Roman" w:hAnsi="Times New Roman" w:cs="Times New Roman"/>
          <w:sz w:val="24"/>
          <w:szCs w:val="24"/>
        </w:rPr>
        <w:t xml:space="preserve"> </w:t>
      </w:r>
      <w:proofErr w:type="spellStart"/>
      <w:r w:rsidRPr="00D1478E">
        <w:rPr>
          <w:rFonts w:ascii="Times New Roman" w:hAnsi="Times New Roman" w:cs="Times New Roman"/>
          <w:sz w:val="24"/>
          <w:szCs w:val="24"/>
        </w:rPr>
        <w:t>MA</w:t>
      </w:r>
      <w:r w:rsidR="00740DF7" w:rsidRPr="00D1478E">
        <w:rPr>
          <w:rFonts w:ascii="Times New Roman" w:hAnsi="Times New Roman" w:cs="Times New Roman"/>
          <w:sz w:val="24"/>
          <w:szCs w:val="24"/>
        </w:rPr>
        <w:t>THia</w:t>
      </w:r>
      <w:proofErr w:type="spellEnd"/>
      <w:r w:rsidR="00CF03A8">
        <w:t>®</w:t>
      </w:r>
      <w:r w:rsidR="000A4CBE">
        <w:t xml:space="preserve"> </w:t>
      </w:r>
      <w:r w:rsidR="00740DF7" w:rsidRPr="00D1478E">
        <w:rPr>
          <w:rFonts w:ascii="Times New Roman" w:hAnsi="Times New Roman" w:cs="Times New Roman"/>
          <w:sz w:val="24"/>
          <w:szCs w:val="24"/>
        </w:rPr>
        <w:t>program</w:t>
      </w:r>
      <w:r w:rsidR="00936691" w:rsidRPr="00D1478E">
        <w:rPr>
          <w:rFonts w:ascii="Times New Roman" w:hAnsi="Times New Roman" w:cs="Times New Roman"/>
          <w:sz w:val="24"/>
          <w:szCs w:val="24"/>
        </w:rPr>
        <w:t xml:space="preserve"> at </w:t>
      </w:r>
      <w:proofErr w:type="spellStart"/>
      <w:r w:rsidR="00936691" w:rsidRPr="00D1478E">
        <w:rPr>
          <w:rFonts w:ascii="Times New Roman" w:hAnsi="Times New Roman" w:cs="Times New Roman"/>
          <w:sz w:val="24"/>
          <w:szCs w:val="24"/>
        </w:rPr>
        <w:t>Kimpton</w:t>
      </w:r>
      <w:proofErr w:type="spellEnd"/>
      <w:r w:rsidR="00936691" w:rsidRPr="00D1478E">
        <w:rPr>
          <w:rFonts w:ascii="Times New Roman" w:hAnsi="Times New Roman" w:cs="Times New Roman"/>
          <w:sz w:val="24"/>
          <w:szCs w:val="24"/>
        </w:rPr>
        <w:t xml:space="preserve"> Middle school</w:t>
      </w:r>
      <w:r w:rsidR="00740DF7" w:rsidRPr="00D1478E">
        <w:rPr>
          <w:rFonts w:ascii="Times New Roman" w:hAnsi="Times New Roman" w:cs="Times New Roman"/>
          <w:sz w:val="24"/>
          <w:szCs w:val="24"/>
        </w:rPr>
        <w:t xml:space="preserve">. </w:t>
      </w:r>
      <w:r w:rsidR="00A93E23">
        <w:rPr>
          <w:rFonts w:ascii="Times New Roman" w:hAnsi="Times New Roman" w:cs="Times New Roman"/>
          <w:sz w:val="24"/>
          <w:szCs w:val="24"/>
        </w:rPr>
        <w:t xml:space="preserve">Teachers were asked to respond to a series of questions pertaining to </w:t>
      </w:r>
      <w:r w:rsidR="00881EFA" w:rsidRPr="00D1478E">
        <w:rPr>
          <w:rFonts w:ascii="Times New Roman" w:hAnsi="Times New Roman" w:cs="Times New Roman"/>
          <w:sz w:val="24"/>
          <w:szCs w:val="24"/>
        </w:rPr>
        <w:t>the type of</w:t>
      </w:r>
      <w:r w:rsidR="00A93E23">
        <w:rPr>
          <w:rFonts w:ascii="Times New Roman" w:hAnsi="Times New Roman" w:cs="Times New Roman"/>
          <w:sz w:val="24"/>
          <w:szCs w:val="24"/>
        </w:rPr>
        <w:t xml:space="preserve"> direct assistance that they</w:t>
      </w:r>
      <w:r w:rsidR="00881EFA" w:rsidRPr="00D1478E">
        <w:rPr>
          <w:rFonts w:ascii="Times New Roman" w:hAnsi="Times New Roman" w:cs="Times New Roman"/>
          <w:sz w:val="24"/>
          <w:szCs w:val="24"/>
        </w:rPr>
        <w:t xml:space="preserve"> might need in order to implement the new math program. After several gentle reminders, t</w:t>
      </w:r>
      <w:r w:rsidR="00740DF7" w:rsidRPr="00D1478E">
        <w:rPr>
          <w:rFonts w:ascii="Times New Roman" w:hAnsi="Times New Roman" w:cs="Times New Roman"/>
          <w:sz w:val="24"/>
          <w:szCs w:val="24"/>
        </w:rPr>
        <w:t>en teachers</w:t>
      </w:r>
      <w:r w:rsidR="00881EFA" w:rsidRPr="00D1478E">
        <w:rPr>
          <w:rFonts w:ascii="Times New Roman" w:hAnsi="Times New Roman" w:cs="Times New Roman"/>
          <w:sz w:val="24"/>
          <w:szCs w:val="24"/>
        </w:rPr>
        <w:t xml:space="preserve"> (56%) responded to the survey. Responses for each question were analyzed and categorized according to common themes (e.g., PD while kids are out, PD days, and more PD time would be summarized as </w:t>
      </w:r>
      <w:r w:rsidR="00A4712A" w:rsidRPr="00D1478E">
        <w:rPr>
          <w:rFonts w:ascii="Times New Roman" w:hAnsi="Times New Roman" w:cs="Times New Roman"/>
          <w:sz w:val="24"/>
          <w:szCs w:val="24"/>
        </w:rPr>
        <w:t xml:space="preserve">Professional Development). </w:t>
      </w:r>
      <w:r w:rsidR="00BE5187" w:rsidRPr="00D1478E">
        <w:rPr>
          <w:rFonts w:ascii="Times New Roman" w:hAnsi="Times New Roman" w:cs="Times New Roman"/>
          <w:sz w:val="24"/>
          <w:szCs w:val="24"/>
        </w:rPr>
        <w:t>Responses for each question a</w:t>
      </w:r>
      <w:r w:rsidR="00916FE8" w:rsidRPr="00D1478E">
        <w:rPr>
          <w:rFonts w:ascii="Times New Roman" w:hAnsi="Times New Roman" w:cs="Times New Roman"/>
          <w:sz w:val="24"/>
          <w:szCs w:val="24"/>
        </w:rPr>
        <w:t>re graphed in order to create</w:t>
      </w:r>
      <w:r w:rsidR="00484FBF" w:rsidRPr="00D1478E">
        <w:rPr>
          <w:rFonts w:ascii="Times New Roman" w:hAnsi="Times New Roman" w:cs="Times New Roman"/>
          <w:sz w:val="24"/>
          <w:szCs w:val="24"/>
        </w:rPr>
        <w:t xml:space="preserve"> a visual depiction of </w:t>
      </w:r>
      <w:r w:rsidR="00916FE8" w:rsidRPr="00D1478E">
        <w:rPr>
          <w:rFonts w:ascii="Times New Roman" w:hAnsi="Times New Roman" w:cs="Times New Roman"/>
          <w:sz w:val="24"/>
          <w:szCs w:val="24"/>
        </w:rPr>
        <w:t xml:space="preserve">teacher responses. </w:t>
      </w:r>
    </w:p>
    <w:p w:rsidR="00510A58" w:rsidRDefault="00D1478E" w:rsidP="00CF03A8">
      <w:pPr>
        <w:spacing w:after="240" w:line="480" w:lineRule="auto"/>
        <w:jc w:val="center"/>
        <w:rPr>
          <w:rFonts w:ascii="Times New Roman" w:hAnsi="Times New Roman" w:cs="Times New Roman"/>
          <w:b/>
          <w:sz w:val="24"/>
          <w:szCs w:val="24"/>
        </w:rPr>
      </w:pPr>
      <w:r>
        <w:rPr>
          <w:rFonts w:ascii="Times New Roman" w:hAnsi="Times New Roman" w:cs="Times New Roman"/>
          <w:b/>
          <w:sz w:val="24"/>
          <w:szCs w:val="24"/>
        </w:rPr>
        <w:t>Survey Questions 1 &amp; 2</w:t>
      </w:r>
    </w:p>
    <w:p w:rsidR="00936EB9" w:rsidRPr="00D1478E" w:rsidRDefault="009A0ED4" w:rsidP="00CF03A8">
      <w:pPr>
        <w:spacing w:after="240" w:line="480" w:lineRule="auto"/>
        <w:jc w:val="center"/>
        <w:rPr>
          <w:rFonts w:ascii="Times New Roman" w:hAnsi="Times New Roman" w:cs="Times New Roman"/>
          <w:sz w:val="24"/>
          <w:szCs w:val="24"/>
        </w:rPr>
      </w:pPr>
      <w:r w:rsidRPr="00D1478E">
        <w:rPr>
          <w:rFonts w:ascii="Times New Roman" w:hAnsi="Times New Roman" w:cs="Times New Roman"/>
          <w:noProof/>
          <w:sz w:val="24"/>
          <w:szCs w:val="24"/>
        </w:rPr>
        <w:drawing>
          <wp:inline distT="0" distB="0" distL="0" distR="0" wp14:anchorId="3D86A145" wp14:editId="70E5BBD7">
            <wp:extent cx="3811979" cy="2481943"/>
            <wp:effectExtent l="0" t="0" r="17145" b="1397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D042E" w:rsidRPr="00D1478E" w:rsidRDefault="005D5153" w:rsidP="00CF03A8">
      <w:pPr>
        <w:spacing w:after="240" w:line="480" w:lineRule="auto"/>
        <w:jc w:val="center"/>
        <w:rPr>
          <w:rFonts w:ascii="Times New Roman" w:hAnsi="Times New Roman" w:cs="Times New Roman"/>
          <w:sz w:val="24"/>
          <w:szCs w:val="24"/>
        </w:rPr>
      </w:pPr>
      <w:r w:rsidRPr="00D1478E">
        <w:rPr>
          <w:rFonts w:ascii="Times New Roman" w:hAnsi="Times New Roman" w:cs="Times New Roman"/>
          <w:noProof/>
          <w:sz w:val="24"/>
          <w:szCs w:val="24"/>
        </w:rPr>
        <w:lastRenderedPageBreak/>
        <w:drawing>
          <wp:inline distT="0" distB="0" distL="0" distR="0" wp14:anchorId="386416E6" wp14:editId="72CF4FB1">
            <wp:extent cx="3811979" cy="2339439"/>
            <wp:effectExtent l="0" t="0" r="17145" b="2286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34152" w:rsidRPr="00332225" w:rsidRDefault="00FF1607" w:rsidP="00332225">
      <w:pPr>
        <w:spacing w:after="240" w:line="480" w:lineRule="auto"/>
        <w:ind w:firstLine="720"/>
      </w:pPr>
      <w:r>
        <w:rPr>
          <w:rFonts w:ascii="Times New Roman" w:hAnsi="Times New Roman" w:cs="Times New Roman"/>
          <w:sz w:val="24"/>
          <w:szCs w:val="24"/>
        </w:rPr>
        <w:t>Overall, respondents reported the need for p</w:t>
      </w:r>
      <w:r w:rsidRPr="00D1478E">
        <w:rPr>
          <w:rFonts w:ascii="Times New Roman" w:hAnsi="Times New Roman" w:cs="Times New Roman"/>
          <w:sz w:val="24"/>
          <w:szCs w:val="24"/>
        </w:rPr>
        <w:t>rofessional development. Five out of ten teachers indicate</w:t>
      </w:r>
      <w:r>
        <w:rPr>
          <w:rFonts w:ascii="Times New Roman" w:hAnsi="Times New Roman" w:cs="Times New Roman"/>
          <w:sz w:val="24"/>
          <w:szCs w:val="24"/>
        </w:rPr>
        <w:t>d</w:t>
      </w:r>
      <w:r w:rsidRPr="00D1478E">
        <w:rPr>
          <w:rFonts w:ascii="Times New Roman" w:hAnsi="Times New Roman" w:cs="Times New Roman"/>
          <w:sz w:val="24"/>
          <w:szCs w:val="24"/>
        </w:rPr>
        <w:t xml:space="preserve"> the need for further</w:t>
      </w:r>
      <w:r>
        <w:rPr>
          <w:rFonts w:ascii="Times New Roman" w:hAnsi="Times New Roman" w:cs="Times New Roman"/>
          <w:sz w:val="24"/>
          <w:szCs w:val="24"/>
        </w:rPr>
        <w:t xml:space="preserve"> p</w:t>
      </w:r>
      <w:r w:rsidRPr="00D1478E">
        <w:rPr>
          <w:rFonts w:ascii="Times New Roman" w:hAnsi="Times New Roman" w:cs="Times New Roman"/>
          <w:sz w:val="24"/>
          <w:szCs w:val="24"/>
        </w:rPr>
        <w:t>rofessional development in order to successfully implement the new math program. Likewise, four out of ten teachers indicate</w:t>
      </w:r>
      <w:r>
        <w:rPr>
          <w:rFonts w:ascii="Times New Roman" w:hAnsi="Times New Roman" w:cs="Times New Roman"/>
          <w:sz w:val="24"/>
          <w:szCs w:val="24"/>
        </w:rPr>
        <w:t>d</w:t>
      </w:r>
      <w:r w:rsidRPr="00D1478E">
        <w:rPr>
          <w:rFonts w:ascii="Times New Roman" w:hAnsi="Times New Roman" w:cs="Times New Roman"/>
          <w:sz w:val="24"/>
          <w:szCs w:val="24"/>
        </w:rPr>
        <w:t xml:space="preserve"> a need for </w:t>
      </w:r>
      <w:r>
        <w:rPr>
          <w:rFonts w:ascii="Times New Roman" w:hAnsi="Times New Roman" w:cs="Times New Roman"/>
          <w:sz w:val="24"/>
          <w:szCs w:val="24"/>
        </w:rPr>
        <w:t>additional p</w:t>
      </w:r>
      <w:r w:rsidRPr="00D1478E">
        <w:rPr>
          <w:rFonts w:ascii="Times New Roman" w:hAnsi="Times New Roman" w:cs="Times New Roman"/>
          <w:sz w:val="24"/>
          <w:szCs w:val="24"/>
        </w:rPr>
        <w:t xml:space="preserve">rofessional development in order to successfully implement the </w:t>
      </w:r>
      <w:proofErr w:type="spellStart"/>
      <w:r w:rsidRPr="00D1478E">
        <w:rPr>
          <w:rFonts w:ascii="Times New Roman" w:hAnsi="Times New Roman" w:cs="Times New Roman"/>
          <w:sz w:val="24"/>
          <w:szCs w:val="24"/>
        </w:rPr>
        <w:t>MATHia</w:t>
      </w:r>
      <w:proofErr w:type="spellEnd"/>
      <w:r w:rsidR="00CF03A8">
        <w:t>®</w:t>
      </w:r>
      <w:r w:rsidRPr="00D1478E">
        <w:rPr>
          <w:rFonts w:ascii="Times New Roman" w:hAnsi="Times New Roman" w:cs="Times New Roman"/>
          <w:sz w:val="24"/>
          <w:szCs w:val="24"/>
        </w:rPr>
        <w:t xml:space="preserve"> program. </w:t>
      </w:r>
    </w:p>
    <w:p w:rsidR="007D57B9" w:rsidRPr="007D57B9" w:rsidRDefault="007D57B9" w:rsidP="00CF03A8">
      <w:pPr>
        <w:spacing w:after="240" w:line="480" w:lineRule="auto"/>
        <w:jc w:val="center"/>
        <w:rPr>
          <w:rFonts w:ascii="Times New Roman" w:hAnsi="Times New Roman" w:cs="Times New Roman"/>
          <w:b/>
          <w:sz w:val="24"/>
          <w:szCs w:val="24"/>
        </w:rPr>
      </w:pPr>
      <w:r>
        <w:rPr>
          <w:rFonts w:ascii="Times New Roman" w:hAnsi="Times New Roman" w:cs="Times New Roman"/>
          <w:b/>
          <w:sz w:val="24"/>
          <w:szCs w:val="24"/>
        </w:rPr>
        <w:t>Survey Questions 3 &amp;</w:t>
      </w:r>
      <w:r w:rsidR="00BE2EA1">
        <w:rPr>
          <w:rFonts w:ascii="Times New Roman" w:hAnsi="Times New Roman" w:cs="Times New Roman"/>
          <w:b/>
          <w:sz w:val="24"/>
          <w:szCs w:val="24"/>
        </w:rPr>
        <w:t xml:space="preserve"> </w:t>
      </w:r>
      <w:r>
        <w:rPr>
          <w:rFonts w:ascii="Times New Roman" w:hAnsi="Times New Roman" w:cs="Times New Roman"/>
          <w:b/>
          <w:sz w:val="24"/>
          <w:szCs w:val="24"/>
        </w:rPr>
        <w:t>4</w:t>
      </w:r>
    </w:p>
    <w:p w:rsidR="00936EB9" w:rsidRPr="00D1478E" w:rsidRDefault="000D042E" w:rsidP="00CF03A8">
      <w:pPr>
        <w:spacing w:after="240" w:line="480" w:lineRule="auto"/>
        <w:jc w:val="center"/>
        <w:rPr>
          <w:rFonts w:ascii="Times New Roman" w:hAnsi="Times New Roman" w:cs="Times New Roman"/>
          <w:sz w:val="24"/>
          <w:szCs w:val="24"/>
        </w:rPr>
      </w:pPr>
      <w:r w:rsidRPr="00D1478E">
        <w:rPr>
          <w:rFonts w:ascii="Times New Roman" w:hAnsi="Times New Roman" w:cs="Times New Roman"/>
          <w:noProof/>
          <w:sz w:val="24"/>
          <w:szCs w:val="24"/>
        </w:rPr>
        <w:drawing>
          <wp:inline distT="0" distB="0" distL="0" distR="0" wp14:anchorId="163126D9" wp14:editId="76AC1BBC">
            <wp:extent cx="3930732" cy="2802576"/>
            <wp:effectExtent l="0" t="0" r="12700" b="1714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36EB9" w:rsidRDefault="008E5BCE" w:rsidP="00CF03A8">
      <w:pPr>
        <w:pStyle w:val="NoSpacing"/>
        <w:spacing w:after="240" w:line="480" w:lineRule="auto"/>
        <w:jc w:val="center"/>
        <w:rPr>
          <w:rFonts w:ascii="Times New Roman" w:hAnsi="Times New Roman" w:cs="Times New Roman"/>
          <w:sz w:val="24"/>
          <w:szCs w:val="24"/>
        </w:rPr>
      </w:pPr>
      <w:r w:rsidRPr="00D1478E">
        <w:rPr>
          <w:rFonts w:ascii="Times New Roman" w:hAnsi="Times New Roman" w:cs="Times New Roman"/>
          <w:noProof/>
          <w:sz w:val="24"/>
          <w:szCs w:val="24"/>
        </w:rPr>
        <w:drawing>
          <wp:inline distT="0" distB="0" distL="0" distR="0" wp14:anchorId="43B0F162" wp14:editId="762920A1">
            <wp:extent cx="3876675" cy="2638425"/>
            <wp:effectExtent l="0" t="0" r="9525"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32225" w:rsidRDefault="00FF1607" w:rsidP="00332225">
      <w:pPr>
        <w:spacing w:after="240" w:line="480" w:lineRule="auto"/>
        <w:ind w:firstLine="720"/>
      </w:pPr>
      <w:r w:rsidRPr="00D1478E">
        <w:rPr>
          <w:rFonts w:ascii="Times New Roman" w:hAnsi="Times New Roman" w:cs="Times New Roman"/>
          <w:sz w:val="24"/>
          <w:szCs w:val="24"/>
        </w:rPr>
        <w:t xml:space="preserve">Results indicate a mix of responses in terms of the type of direct assistance teachers want from supervisors. In order to implement the new curriculum, two teachers requested curriculum maps, two teachers requested time for implementation, two teachers requested more professional development, and two teachers stated that they did not need help from administrators. However, in order to implement the </w:t>
      </w:r>
      <w:proofErr w:type="spellStart"/>
      <w:r w:rsidRPr="00D1478E">
        <w:rPr>
          <w:rFonts w:ascii="Times New Roman" w:hAnsi="Times New Roman" w:cs="Times New Roman"/>
          <w:sz w:val="24"/>
          <w:szCs w:val="24"/>
        </w:rPr>
        <w:t>MATHia</w:t>
      </w:r>
      <w:proofErr w:type="spellEnd"/>
      <w:r w:rsidR="00CF03A8">
        <w:t>®</w:t>
      </w:r>
      <w:r w:rsidRPr="00D1478E">
        <w:rPr>
          <w:rFonts w:ascii="Times New Roman" w:hAnsi="Times New Roman" w:cs="Times New Roman"/>
          <w:sz w:val="24"/>
          <w:szCs w:val="24"/>
        </w:rPr>
        <w:t xml:space="preserve"> program,</w:t>
      </w:r>
      <w:r>
        <w:rPr>
          <w:rFonts w:ascii="Times New Roman" w:hAnsi="Times New Roman" w:cs="Times New Roman"/>
          <w:sz w:val="24"/>
          <w:szCs w:val="24"/>
        </w:rPr>
        <w:t xml:space="preserve"> four out of ten respondents</w:t>
      </w:r>
      <w:r w:rsidRPr="00D1478E">
        <w:rPr>
          <w:rFonts w:ascii="Times New Roman" w:hAnsi="Times New Roman" w:cs="Times New Roman"/>
          <w:sz w:val="24"/>
          <w:szCs w:val="24"/>
        </w:rPr>
        <w:t xml:space="preserve"> indicate</w:t>
      </w:r>
      <w:r>
        <w:rPr>
          <w:rFonts w:ascii="Times New Roman" w:hAnsi="Times New Roman" w:cs="Times New Roman"/>
          <w:sz w:val="24"/>
          <w:szCs w:val="24"/>
        </w:rPr>
        <w:t>d</w:t>
      </w:r>
      <w:r w:rsidRPr="00D1478E">
        <w:rPr>
          <w:rFonts w:ascii="Times New Roman" w:hAnsi="Times New Roman" w:cs="Times New Roman"/>
          <w:sz w:val="24"/>
          <w:szCs w:val="24"/>
        </w:rPr>
        <w:t xml:space="preserve"> the need for administrators to provide more computers or Chromebooks.</w:t>
      </w:r>
    </w:p>
    <w:p w:rsidR="003174C0" w:rsidRPr="00332225" w:rsidRDefault="003174C0" w:rsidP="00332225">
      <w:pPr>
        <w:spacing w:after="240" w:line="480" w:lineRule="auto"/>
        <w:ind w:firstLine="720"/>
        <w:jc w:val="center"/>
      </w:pPr>
      <w:r>
        <w:rPr>
          <w:rFonts w:ascii="Times New Roman" w:hAnsi="Times New Roman" w:cs="Times New Roman"/>
          <w:b/>
          <w:sz w:val="24"/>
          <w:szCs w:val="24"/>
        </w:rPr>
        <w:t>Survey Questions 5 &amp; 6</w:t>
      </w:r>
      <w:r w:rsidR="00332225" w:rsidRPr="00D1478E">
        <w:rPr>
          <w:rFonts w:ascii="Times New Roman" w:hAnsi="Times New Roman" w:cs="Times New Roman"/>
          <w:noProof/>
          <w:sz w:val="24"/>
          <w:szCs w:val="24"/>
        </w:rPr>
        <w:drawing>
          <wp:inline distT="0" distB="0" distL="0" distR="0" wp14:anchorId="715584BD" wp14:editId="78D245A9">
            <wp:extent cx="4019550" cy="2486025"/>
            <wp:effectExtent l="0" t="0" r="19050"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31512" w:rsidRDefault="00831512" w:rsidP="00CF03A8">
      <w:pPr>
        <w:pStyle w:val="NoSpacing"/>
        <w:spacing w:after="240" w:line="480" w:lineRule="auto"/>
        <w:jc w:val="center"/>
        <w:rPr>
          <w:rFonts w:ascii="Times New Roman" w:hAnsi="Times New Roman" w:cs="Times New Roman"/>
          <w:sz w:val="24"/>
          <w:szCs w:val="24"/>
        </w:rPr>
      </w:pPr>
      <w:r w:rsidRPr="00D1478E">
        <w:rPr>
          <w:rFonts w:ascii="Times New Roman" w:hAnsi="Times New Roman" w:cs="Times New Roman"/>
          <w:noProof/>
          <w:sz w:val="24"/>
          <w:szCs w:val="24"/>
        </w:rPr>
        <w:drawing>
          <wp:inline distT="0" distB="0" distL="0" distR="0" wp14:anchorId="4A308F62" wp14:editId="43F98223">
            <wp:extent cx="4038600" cy="2609850"/>
            <wp:effectExtent l="0" t="0" r="19050" b="1905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01B6C" w:rsidRPr="00276ECF" w:rsidRDefault="00FF1607" w:rsidP="00276ECF">
      <w:pPr>
        <w:spacing w:after="240" w:line="480" w:lineRule="auto"/>
        <w:ind w:firstLine="720"/>
      </w:pPr>
      <w:r w:rsidRPr="00D1478E">
        <w:rPr>
          <w:rFonts w:ascii="Times New Roman" w:hAnsi="Times New Roman" w:cs="Times New Roman"/>
          <w:sz w:val="24"/>
          <w:szCs w:val="24"/>
        </w:rPr>
        <w:t xml:space="preserve">Survey results indicate a mix of responses in terms of the type of direct assistance teachers want from outside sources. In order to implement the new curriculum, three out of ten teachers stated that they did not need help from outside sources. However, in order to implement </w:t>
      </w:r>
      <w:r>
        <w:rPr>
          <w:rFonts w:ascii="Times New Roman" w:hAnsi="Times New Roman" w:cs="Times New Roman"/>
          <w:sz w:val="24"/>
          <w:szCs w:val="24"/>
        </w:rPr>
        <w:t xml:space="preserve">the </w:t>
      </w:r>
      <w:proofErr w:type="spellStart"/>
      <w:r>
        <w:rPr>
          <w:rFonts w:ascii="Times New Roman" w:hAnsi="Times New Roman" w:cs="Times New Roman"/>
          <w:sz w:val="24"/>
          <w:szCs w:val="24"/>
        </w:rPr>
        <w:t>MATHia</w:t>
      </w:r>
      <w:proofErr w:type="spellEnd"/>
      <w:r w:rsidR="00CF03A8">
        <w:t>®</w:t>
      </w:r>
      <w:r w:rsidR="00276ECF">
        <w:t xml:space="preserve"> </w:t>
      </w:r>
      <w:r>
        <w:rPr>
          <w:rFonts w:ascii="Times New Roman" w:hAnsi="Times New Roman" w:cs="Times New Roman"/>
          <w:sz w:val="24"/>
          <w:szCs w:val="24"/>
        </w:rPr>
        <w:t xml:space="preserve">program, five out of ten </w:t>
      </w:r>
      <w:r w:rsidRPr="00D1478E">
        <w:rPr>
          <w:rFonts w:ascii="Times New Roman" w:hAnsi="Times New Roman" w:cs="Times New Roman"/>
          <w:sz w:val="24"/>
          <w:szCs w:val="24"/>
        </w:rPr>
        <w:t>respondents</w:t>
      </w:r>
      <w:r>
        <w:rPr>
          <w:rFonts w:ascii="Times New Roman" w:hAnsi="Times New Roman" w:cs="Times New Roman"/>
          <w:sz w:val="24"/>
          <w:szCs w:val="24"/>
        </w:rPr>
        <w:t xml:space="preserve"> </w:t>
      </w:r>
      <w:r w:rsidRPr="00D1478E">
        <w:rPr>
          <w:rFonts w:ascii="Times New Roman" w:hAnsi="Times New Roman" w:cs="Times New Roman"/>
          <w:sz w:val="24"/>
          <w:szCs w:val="24"/>
        </w:rPr>
        <w:t>indicate</w:t>
      </w:r>
      <w:r>
        <w:rPr>
          <w:rFonts w:ascii="Times New Roman" w:hAnsi="Times New Roman" w:cs="Times New Roman"/>
          <w:sz w:val="24"/>
          <w:szCs w:val="24"/>
        </w:rPr>
        <w:t>d</w:t>
      </w:r>
      <w:r w:rsidRPr="00D1478E">
        <w:rPr>
          <w:rFonts w:ascii="Times New Roman" w:hAnsi="Times New Roman" w:cs="Times New Roman"/>
          <w:sz w:val="24"/>
          <w:szCs w:val="24"/>
        </w:rPr>
        <w:t xml:space="preserve"> the need for professional development from outside sources.</w:t>
      </w:r>
    </w:p>
    <w:p w:rsidR="00F77EF0" w:rsidRDefault="00F77EF0" w:rsidP="00CF03A8">
      <w:pPr>
        <w:spacing w:after="240" w:line="480" w:lineRule="auto"/>
        <w:jc w:val="center"/>
        <w:rPr>
          <w:rFonts w:ascii="Times New Roman" w:hAnsi="Times New Roman" w:cs="Times New Roman"/>
          <w:sz w:val="24"/>
          <w:szCs w:val="24"/>
        </w:rPr>
      </w:pPr>
      <w:r>
        <w:rPr>
          <w:rFonts w:ascii="Times New Roman" w:hAnsi="Times New Roman" w:cs="Times New Roman"/>
          <w:b/>
          <w:sz w:val="24"/>
          <w:szCs w:val="24"/>
        </w:rPr>
        <w:t>Survey Questions 7 &amp; 8</w:t>
      </w:r>
    </w:p>
    <w:p w:rsidR="00C94E11" w:rsidRPr="00D1478E" w:rsidRDefault="00955264" w:rsidP="00CF03A8">
      <w:pPr>
        <w:pStyle w:val="NoSpacing"/>
        <w:spacing w:after="240" w:line="480" w:lineRule="auto"/>
        <w:jc w:val="center"/>
        <w:rPr>
          <w:rFonts w:ascii="Times New Roman" w:hAnsi="Times New Roman" w:cs="Times New Roman"/>
          <w:sz w:val="24"/>
          <w:szCs w:val="24"/>
        </w:rPr>
      </w:pPr>
      <w:r>
        <w:rPr>
          <w:noProof/>
        </w:rPr>
        <w:drawing>
          <wp:inline distT="0" distB="0" distL="0" distR="0" wp14:anchorId="560242E5" wp14:editId="2FCD1E4A">
            <wp:extent cx="4244340" cy="2735580"/>
            <wp:effectExtent l="0" t="0" r="22860" b="2667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94E11" w:rsidRPr="00D1478E" w:rsidRDefault="00276ECF" w:rsidP="00CF03A8">
      <w:pPr>
        <w:pStyle w:val="NoSpacing"/>
        <w:spacing w:after="240" w:line="480" w:lineRule="auto"/>
        <w:jc w:val="center"/>
        <w:rPr>
          <w:rFonts w:ascii="Times New Roman" w:hAnsi="Times New Roman" w:cs="Times New Roman"/>
          <w:sz w:val="24"/>
          <w:szCs w:val="24"/>
        </w:rPr>
      </w:pPr>
      <w:r>
        <w:rPr>
          <w:noProof/>
        </w:rPr>
        <w:drawing>
          <wp:inline distT="0" distB="0" distL="0" distR="0" wp14:anchorId="7AB6395B" wp14:editId="502F134F">
            <wp:extent cx="4207933" cy="2878666"/>
            <wp:effectExtent l="0" t="0" r="21590" b="1714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62742" w:rsidRPr="00276ECF" w:rsidRDefault="00B01B6C" w:rsidP="00442FEA">
      <w:pPr>
        <w:spacing w:after="240" w:line="480" w:lineRule="auto"/>
        <w:ind w:firstLine="720"/>
      </w:pPr>
      <w:r>
        <w:rPr>
          <w:rFonts w:ascii="Times New Roman" w:hAnsi="Times New Roman" w:cs="Times New Roman"/>
          <w:sz w:val="24"/>
          <w:szCs w:val="24"/>
        </w:rPr>
        <w:t xml:space="preserve">Survey results indicated 4 out of 10 teachers want time to communicate </w:t>
      </w:r>
      <w:r w:rsidRPr="00D1478E">
        <w:rPr>
          <w:rFonts w:ascii="Times New Roman" w:hAnsi="Times New Roman" w:cs="Times New Roman"/>
          <w:sz w:val="24"/>
          <w:szCs w:val="24"/>
        </w:rPr>
        <w:t xml:space="preserve">with other teachers for direct assistance in implementing the new math curriculum. In order to implement the </w:t>
      </w:r>
      <w:proofErr w:type="spellStart"/>
      <w:r>
        <w:rPr>
          <w:rFonts w:ascii="Times New Roman" w:hAnsi="Times New Roman" w:cs="Times New Roman"/>
          <w:sz w:val="24"/>
          <w:szCs w:val="24"/>
        </w:rPr>
        <w:t>MATHia</w:t>
      </w:r>
      <w:proofErr w:type="spellEnd"/>
      <w:r w:rsidR="00CF03A8">
        <w:t>®</w:t>
      </w:r>
      <w:r w:rsidR="00276ECF">
        <w:t xml:space="preserve"> </w:t>
      </w:r>
      <w:r>
        <w:rPr>
          <w:rFonts w:ascii="Times New Roman" w:hAnsi="Times New Roman" w:cs="Times New Roman"/>
          <w:sz w:val="24"/>
          <w:szCs w:val="24"/>
        </w:rPr>
        <w:t>program, 5 out of 10 teachers</w:t>
      </w:r>
      <w:r w:rsidRPr="00D1478E">
        <w:rPr>
          <w:rFonts w:ascii="Times New Roman" w:hAnsi="Times New Roman" w:cs="Times New Roman"/>
          <w:sz w:val="24"/>
          <w:szCs w:val="24"/>
        </w:rPr>
        <w:t xml:space="preserve"> want time to collaborate with other teachers.</w:t>
      </w:r>
    </w:p>
    <w:p w:rsidR="00362B21" w:rsidRDefault="00362B21" w:rsidP="00CF03A8">
      <w:pPr>
        <w:spacing w:after="240" w:line="480" w:lineRule="auto"/>
        <w:jc w:val="center"/>
        <w:rPr>
          <w:rFonts w:ascii="Times New Roman" w:hAnsi="Times New Roman" w:cs="Times New Roman"/>
          <w:sz w:val="24"/>
          <w:szCs w:val="24"/>
        </w:rPr>
      </w:pPr>
      <w:r>
        <w:rPr>
          <w:rFonts w:ascii="Times New Roman" w:hAnsi="Times New Roman" w:cs="Times New Roman"/>
          <w:b/>
          <w:sz w:val="24"/>
          <w:szCs w:val="24"/>
        </w:rPr>
        <w:t>Survey Question 9</w:t>
      </w:r>
    </w:p>
    <w:p w:rsidR="00A62742" w:rsidRPr="00D1478E" w:rsidRDefault="00A62742" w:rsidP="00CF03A8">
      <w:pPr>
        <w:pStyle w:val="NoSpacing"/>
        <w:spacing w:after="240" w:line="480" w:lineRule="auto"/>
        <w:jc w:val="center"/>
        <w:rPr>
          <w:rFonts w:ascii="Times New Roman" w:hAnsi="Times New Roman" w:cs="Times New Roman"/>
          <w:sz w:val="24"/>
          <w:szCs w:val="24"/>
        </w:rPr>
      </w:pPr>
      <w:r w:rsidRPr="00D1478E">
        <w:rPr>
          <w:rFonts w:ascii="Times New Roman" w:hAnsi="Times New Roman" w:cs="Times New Roman"/>
          <w:noProof/>
          <w:sz w:val="24"/>
          <w:szCs w:val="24"/>
        </w:rPr>
        <w:drawing>
          <wp:inline distT="0" distB="0" distL="0" distR="0" wp14:anchorId="46E10295" wp14:editId="412CEAE4">
            <wp:extent cx="4572000" cy="2743200"/>
            <wp:effectExtent l="0" t="0" r="19050" b="1905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D5153" w:rsidRPr="00D1478E" w:rsidRDefault="00B01B6C" w:rsidP="00CF03A8">
      <w:pPr>
        <w:spacing w:after="240" w:line="480" w:lineRule="auto"/>
        <w:ind w:firstLine="720"/>
        <w:rPr>
          <w:rFonts w:ascii="Times New Roman" w:hAnsi="Times New Roman" w:cs="Times New Roman"/>
          <w:sz w:val="24"/>
          <w:szCs w:val="24"/>
        </w:rPr>
      </w:pPr>
      <w:r w:rsidRPr="00D1478E">
        <w:rPr>
          <w:rFonts w:ascii="Times New Roman" w:hAnsi="Times New Roman" w:cs="Times New Roman"/>
          <w:sz w:val="24"/>
          <w:szCs w:val="24"/>
        </w:rPr>
        <w:t>Survey results indicate a mix of responses in terms</w:t>
      </w:r>
      <w:r>
        <w:rPr>
          <w:rFonts w:ascii="Times New Roman" w:hAnsi="Times New Roman" w:cs="Times New Roman"/>
          <w:sz w:val="24"/>
          <w:szCs w:val="24"/>
        </w:rPr>
        <w:t xml:space="preserve"> of the type of resources needed to help with instruction. Three out of ten</w:t>
      </w:r>
      <w:r w:rsidRPr="00D1478E">
        <w:rPr>
          <w:rFonts w:ascii="Times New Roman" w:hAnsi="Times New Roman" w:cs="Times New Roman"/>
          <w:sz w:val="24"/>
          <w:szCs w:val="24"/>
        </w:rPr>
        <w:t xml:space="preserve"> teachers do not want any additional res</w:t>
      </w:r>
      <w:r>
        <w:rPr>
          <w:rFonts w:ascii="Times New Roman" w:hAnsi="Times New Roman" w:cs="Times New Roman"/>
          <w:sz w:val="24"/>
          <w:szCs w:val="24"/>
        </w:rPr>
        <w:t>ources, two out of ten</w:t>
      </w:r>
      <w:r w:rsidRPr="00D1478E">
        <w:rPr>
          <w:rFonts w:ascii="Times New Roman" w:hAnsi="Times New Roman" w:cs="Times New Roman"/>
          <w:sz w:val="24"/>
          <w:szCs w:val="24"/>
        </w:rPr>
        <w:t xml:space="preserve"> teachers indicate</w:t>
      </w:r>
      <w:r>
        <w:rPr>
          <w:rFonts w:ascii="Times New Roman" w:hAnsi="Times New Roman" w:cs="Times New Roman"/>
          <w:sz w:val="24"/>
          <w:szCs w:val="24"/>
        </w:rPr>
        <w:t>d</w:t>
      </w:r>
      <w:r w:rsidRPr="00D1478E">
        <w:rPr>
          <w:rFonts w:ascii="Times New Roman" w:hAnsi="Times New Roman" w:cs="Times New Roman"/>
          <w:sz w:val="24"/>
          <w:szCs w:val="24"/>
        </w:rPr>
        <w:t xml:space="preserve"> more t</w:t>
      </w:r>
      <w:r>
        <w:rPr>
          <w:rFonts w:ascii="Times New Roman" w:hAnsi="Times New Roman" w:cs="Times New Roman"/>
          <w:sz w:val="24"/>
          <w:szCs w:val="24"/>
        </w:rPr>
        <w:t xml:space="preserve">ime is needed to create lessons, </w:t>
      </w:r>
      <w:r w:rsidRPr="00D1478E">
        <w:rPr>
          <w:rFonts w:ascii="Times New Roman" w:hAnsi="Times New Roman" w:cs="Times New Roman"/>
          <w:sz w:val="24"/>
          <w:szCs w:val="24"/>
        </w:rPr>
        <w:t xml:space="preserve">and two out of ten teachers </w:t>
      </w:r>
      <w:r>
        <w:rPr>
          <w:rFonts w:ascii="Times New Roman" w:hAnsi="Times New Roman" w:cs="Times New Roman"/>
          <w:sz w:val="24"/>
          <w:szCs w:val="24"/>
        </w:rPr>
        <w:t xml:space="preserve">stated </w:t>
      </w:r>
      <w:r w:rsidRPr="00D1478E">
        <w:rPr>
          <w:rFonts w:ascii="Times New Roman" w:hAnsi="Times New Roman" w:cs="Times New Roman"/>
          <w:sz w:val="24"/>
          <w:szCs w:val="24"/>
        </w:rPr>
        <w:t xml:space="preserve">the need for more Chromebooks to help with instruction. </w:t>
      </w:r>
    </w:p>
    <w:p w:rsidR="00386E97" w:rsidRDefault="002944D8" w:rsidP="00CF03A8">
      <w:pPr>
        <w:pStyle w:val="NoSpacing"/>
        <w:spacing w:after="240" w:line="480" w:lineRule="auto"/>
        <w:jc w:val="center"/>
        <w:rPr>
          <w:rFonts w:ascii="Times New Roman" w:hAnsi="Times New Roman" w:cs="Times New Roman"/>
          <w:b/>
          <w:sz w:val="24"/>
          <w:szCs w:val="24"/>
        </w:rPr>
      </w:pPr>
      <w:r>
        <w:rPr>
          <w:rFonts w:ascii="Times New Roman" w:hAnsi="Times New Roman" w:cs="Times New Roman"/>
          <w:b/>
          <w:sz w:val="24"/>
          <w:szCs w:val="24"/>
        </w:rPr>
        <w:t>Summary of All Responses for Direct Assistance for I</w:t>
      </w:r>
      <w:r w:rsidR="005D5153" w:rsidRPr="006E4109">
        <w:rPr>
          <w:rFonts w:ascii="Times New Roman" w:hAnsi="Times New Roman" w:cs="Times New Roman"/>
          <w:b/>
          <w:sz w:val="24"/>
          <w:szCs w:val="24"/>
        </w:rPr>
        <w:t>mplementing the</w:t>
      </w:r>
      <w:r>
        <w:rPr>
          <w:rFonts w:ascii="Times New Roman" w:hAnsi="Times New Roman" w:cs="Times New Roman"/>
          <w:b/>
          <w:sz w:val="24"/>
          <w:szCs w:val="24"/>
        </w:rPr>
        <w:t xml:space="preserve"> New Math P</w:t>
      </w:r>
      <w:r w:rsidR="006E4109" w:rsidRPr="006E4109">
        <w:rPr>
          <w:rFonts w:ascii="Times New Roman" w:hAnsi="Times New Roman" w:cs="Times New Roman"/>
          <w:b/>
          <w:sz w:val="24"/>
          <w:szCs w:val="24"/>
        </w:rPr>
        <w:t>rogram</w:t>
      </w:r>
    </w:p>
    <w:p w:rsidR="001166CE" w:rsidRDefault="00341EC1" w:rsidP="00CF03A8">
      <w:pPr>
        <w:pStyle w:val="NoSpacing"/>
        <w:spacing w:after="240" w:line="480" w:lineRule="auto"/>
        <w:jc w:val="center"/>
        <w:rPr>
          <w:rFonts w:ascii="Times New Roman" w:hAnsi="Times New Roman" w:cs="Times New Roman"/>
          <w:sz w:val="24"/>
          <w:szCs w:val="24"/>
        </w:rPr>
      </w:pPr>
      <w:r>
        <w:rPr>
          <w:noProof/>
        </w:rPr>
        <w:drawing>
          <wp:inline distT="0" distB="0" distL="0" distR="0" wp14:anchorId="733C01B8" wp14:editId="601AE854">
            <wp:extent cx="4316818" cy="2339162"/>
            <wp:effectExtent l="0" t="0" r="26670" b="2349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01B6C" w:rsidRPr="00D1478E" w:rsidRDefault="00B01B6C" w:rsidP="00CF03A8">
      <w:pPr>
        <w:pStyle w:val="NoSpacing"/>
        <w:spacing w:after="240" w:line="480" w:lineRule="auto"/>
        <w:ind w:firstLine="720"/>
        <w:rPr>
          <w:rFonts w:ascii="Times New Roman" w:hAnsi="Times New Roman" w:cs="Times New Roman"/>
          <w:sz w:val="24"/>
          <w:szCs w:val="24"/>
        </w:rPr>
      </w:pPr>
      <w:r w:rsidRPr="00D1478E">
        <w:rPr>
          <w:rFonts w:ascii="Times New Roman" w:hAnsi="Times New Roman" w:cs="Times New Roman"/>
          <w:sz w:val="24"/>
          <w:szCs w:val="24"/>
        </w:rPr>
        <w:t xml:space="preserve">Overall, summary results indicate teachers want direct assistance for implementing the new math program with </w:t>
      </w:r>
      <w:r>
        <w:rPr>
          <w:rFonts w:ascii="Times New Roman" w:hAnsi="Times New Roman" w:cs="Times New Roman"/>
          <w:sz w:val="24"/>
          <w:szCs w:val="24"/>
        </w:rPr>
        <w:t xml:space="preserve">more </w:t>
      </w:r>
      <w:r w:rsidRPr="00D1478E">
        <w:rPr>
          <w:rFonts w:ascii="Times New Roman" w:hAnsi="Times New Roman" w:cs="Times New Roman"/>
          <w:sz w:val="24"/>
          <w:szCs w:val="24"/>
        </w:rPr>
        <w:t>professional development and more time for</w:t>
      </w:r>
      <w:r>
        <w:rPr>
          <w:rFonts w:ascii="Times New Roman" w:hAnsi="Times New Roman" w:cs="Times New Roman"/>
          <w:sz w:val="24"/>
          <w:szCs w:val="24"/>
        </w:rPr>
        <w:t xml:space="preserve"> collaboration</w:t>
      </w:r>
      <w:r w:rsidRPr="00D1478E">
        <w:rPr>
          <w:rFonts w:ascii="Times New Roman" w:hAnsi="Times New Roman" w:cs="Times New Roman"/>
          <w:sz w:val="24"/>
          <w:szCs w:val="24"/>
        </w:rPr>
        <w:t xml:space="preserve">. </w:t>
      </w:r>
      <w:r>
        <w:rPr>
          <w:rFonts w:ascii="Times New Roman" w:hAnsi="Times New Roman" w:cs="Times New Roman"/>
          <w:sz w:val="24"/>
          <w:szCs w:val="24"/>
        </w:rPr>
        <w:t>It was</w:t>
      </w:r>
      <w:r w:rsidRPr="00D1478E">
        <w:rPr>
          <w:rFonts w:ascii="Times New Roman" w:hAnsi="Times New Roman" w:cs="Times New Roman"/>
          <w:sz w:val="24"/>
          <w:szCs w:val="24"/>
        </w:rPr>
        <w:t xml:space="preserve"> interesting</w:t>
      </w:r>
      <w:r>
        <w:rPr>
          <w:rFonts w:ascii="Times New Roman" w:hAnsi="Times New Roman" w:cs="Times New Roman"/>
          <w:sz w:val="24"/>
          <w:szCs w:val="24"/>
        </w:rPr>
        <w:t xml:space="preserve"> to note that six</w:t>
      </w:r>
      <w:r w:rsidRPr="00D1478E">
        <w:rPr>
          <w:rFonts w:ascii="Times New Roman" w:hAnsi="Times New Roman" w:cs="Times New Roman"/>
          <w:sz w:val="24"/>
          <w:szCs w:val="24"/>
        </w:rPr>
        <w:t xml:space="preserve"> teachers do not feel they need any direct assistance for implementing th</w:t>
      </w:r>
      <w:r>
        <w:rPr>
          <w:rFonts w:ascii="Times New Roman" w:hAnsi="Times New Roman" w:cs="Times New Roman"/>
          <w:sz w:val="24"/>
          <w:szCs w:val="24"/>
        </w:rPr>
        <w:t xml:space="preserve">e new math program. </w:t>
      </w:r>
    </w:p>
    <w:p w:rsidR="00CF03A8" w:rsidRDefault="0065629F" w:rsidP="00CF03A8">
      <w:pPr>
        <w:spacing w:after="240" w:line="480" w:lineRule="auto"/>
        <w:jc w:val="center"/>
      </w:pPr>
      <w:r>
        <w:rPr>
          <w:rFonts w:ascii="Times New Roman" w:hAnsi="Times New Roman" w:cs="Times New Roman"/>
          <w:b/>
          <w:sz w:val="24"/>
          <w:szCs w:val="24"/>
        </w:rPr>
        <w:t>Summary of All Responses for D</w:t>
      </w:r>
      <w:r w:rsidR="001166CE" w:rsidRPr="00D37408">
        <w:rPr>
          <w:rFonts w:ascii="Times New Roman" w:hAnsi="Times New Roman" w:cs="Times New Roman"/>
          <w:b/>
          <w:sz w:val="24"/>
          <w:szCs w:val="24"/>
        </w:rPr>
        <w:t>ir</w:t>
      </w:r>
      <w:r>
        <w:rPr>
          <w:rFonts w:ascii="Times New Roman" w:hAnsi="Times New Roman" w:cs="Times New Roman"/>
          <w:b/>
          <w:sz w:val="24"/>
          <w:szCs w:val="24"/>
        </w:rPr>
        <w:t>ect A</w:t>
      </w:r>
      <w:r w:rsidR="001166CE" w:rsidRPr="00D37408">
        <w:rPr>
          <w:rFonts w:ascii="Times New Roman" w:hAnsi="Times New Roman" w:cs="Times New Roman"/>
          <w:b/>
          <w:sz w:val="24"/>
          <w:szCs w:val="24"/>
        </w:rPr>
        <w:t>ssi</w:t>
      </w:r>
      <w:r>
        <w:rPr>
          <w:rFonts w:ascii="Times New Roman" w:hAnsi="Times New Roman" w:cs="Times New Roman"/>
          <w:b/>
          <w:sz w:val="24"/>
          <w:szCs w:val="24"/>
        </w:rPr>
        <w:t>stance for I</w:t>
      </w:r>
      <w:r w:rsidR="00A02AB1">
        <w:rPr>
          <w:rFonts w:ascii="Times New Roman" w:hAnsi="Times New Roman" w:cs="Times New Roman"/>
          <w:b/>
          <w:sz w:val="24"/>
          <w:szCs w:val="24"/>
        </w:rPr>
        <w:t xml:space="preserve">mplementing </w:t>
      </w:r>
      <w:proofErr w:type="spellStart"/>
      <w:r w:rsidR="00A02AB1">
        <w:rPr>
          <w:rFonts w:ascii="Times New Roman" w:hAnsi="Times New Roman" w:cs="Times New Roman"/>
          <w:b/>
          <w:sz w:val="24"/>
          <w:szCs w:val="24"/>
        </w:rPr>
        <w:t>MATH</w:t>
      </w:r>
      <w:r w:rsidR="00D37408" w:rsidRPr="00D37408">
        <w:rPr>
          <w:rFonts w:ascii="Times New Roman" w:hAnsi="Times New Roman" w:cs="Times New Roman"/>
          <w:b/>
          <w:sz w:val="24"/>
          <w:szCs w:val="24"/>
        </w:rPr>
        <w:t>ia</w:t>
      </w:r>
      <w:proofErr w:type="spellEnd"/>
      <w:r w:rsidR="00CF03A8">
        <w:t>®</w:t>
      </w:r>
    </w:p>
    <w:p w:rsidR="001166CE" w:rsidRPr="00D37408" w:rsidRDefault="001166CE" w:rsidP="00CF03A8">
      <w:pPr>
        <w:pStyle w:val="NoSpacing"/>
        <w:spacing w:after="240" w:line="480" w:lineRule="auto"/>
        <w:jc w:val="center"/>
        <w:rPr>
          <w:rFonts w:ascii="Times New Roman" w:hAnsi="Times New Roman" w:cs="Times New Roman"/>
          <w:b/>
          <w:sz w:val="24"/>
          <w:szCs w:val="24"/>
        </w:rPr>
      </w:pPr>
    </w:p>
    <w:p w:rsidR="001166CE" w:rsidRDefault="00A02AB1" w:rsidP="00CF03A8">
      <w:pPr>
        <w:pStyle w:val="NoSpacing"/>
        <w:spacing w:after="240" w:line="480" w:lineRule="auto"/>
        <w:jc w:val="center"/>
        <w:rPr>
          <w:rFonts w:ascii="Times New Roman" w:hAnsi="Times New Roman" w:cs="Times New Roman"/>
          <w:sz w:val="24"/>
          <w:szCs w:val="24"/>
        </w:rPr>
      </w:pPr>
      <w:r>
        <w:rPr>
          <w:noProof/>
        </w:rPr>
        <w:drawing>
          <wp:inline distT="0" distB="0" distL="0" distR="0" wp14:anchorId="034FBB5B" wp14:editId="24D3478F">
            <wp:extent cx="4444409" cy="2349795"/>
            <wp:effectExtent l="0" t="0" r="13335" b="1270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6948C5" w:rsidRPr="00276ECF" w:rsidRDefault="00B01B6C" w:rsidP="00276ECF">
      <w:pPr>
        <w:spacing w:after="240" w:line="480" w:lineRule="auto"/>
        <w:ind w:firstLine="720"/>
      </w:pPr>
      <w:r w:rsidRPr="00D1478E">
        <w:rPr>
          <w:rFonts w:ascii="Times New Roman" w:hAnsi="Times New Roman" w:cs="Times New Roman"/>
          <w:sz w:val="24"/>
          <w:szCs w:val="24"/>
        </w:rPr>
        <w:t xml:space="preserve">Overall, summary results indicate teachers want direct assistance for implementing </w:t>
      </w:r>
      <w:proofErr w:type="spellStart"/>
      <w:r w:rsidRPr="00D1478E">
        <w:rPr>
          <w:rFonts w:ascii="Times New Roman" w:hAnsi="Times New Roman" w:cs="Times New Roman"/>
          <w:sz w:val="24"/>
          <w:szCs w:val="24"/>
        </w:rPr>
        <w:t>MATHia</w:t>
      </w:r>
      <w:proofErr w:type="spellEnd"/>
      <w:r w:rsidR="00CF03A8">
        <w:t>®</w:t>
      </w:r>
      <w:r w:rsidR="00276ECF">
        <w:t xml:space="preserve"> </w:t>
      </w:r>
      <w:r w:rsidRPr="00D1478E">
        <w:rPr>
          <w:rFonts w:ascii="Times New Roman" w:hAnsi="Times New Roman" w:cs="Times New Roman"/>
          <w:sz w:val="24"/>
          <w:szCs w:val="24"/>
        </w:rPr>
        <w:t xml:space="preserve">with </w:t>
      </w:r>
      <w:r>
        <w:rPr>
          <w:rFonts w:ascii="Times New Roman" w:hAnsi="Times New Roman" w:cs="Times New Roman"/>
          <w:sz w:val="24"/>
          <w:szCs w:val="24"/>
        </w:rPr>
        <w:t xml:space="preserve">more </w:t>
      </w:r>
      <w:r w:rsidRPr="00D1478E">
        <w:rPr>
          <w:rFonts w:ascii="Times New Roman" w:hAnsi="Times New Roman" w:cs="Times New Roman"/>
          <w:sz w:val="24"/>
          <w:szCs w:val="24"/>
        </w:rPr>
        <w:t xml:space="preserve">professional development and more time for collaboration and </w:t>
      </w:r>
      <w:r>
        <w:rPr>
          <w:rFonts w:ascii="Times New Roman" w:hAnsi="Times New Roman" w:cs="Times New Roman"/>
          <w:sz w:val="24"/>
          <w:szCs w:val="24"/>
        </w:rPr>
        <w:t>team planning. Again there are six</w:t>
      </w:r>
      <w:r w:rsidRPr="00D1478E">
        <w:rPr>
          <w:rFonts w:ascii="Times New Roman" w:hAnsi="Times New Roman" w:cs="Times New Roman"/>
          <w:sz w:val="24"/>
          <w:szCs w:val="24"/>
        </w:rPr>
        <w:t xml:space="preserve"> teachers </w:t>
      </w:r>
      <w:r>
        <w:rPr>
          <w:rFonts w:ascii="Times New Roman" w:hAnsi="Times New Roman" w:cs="Times New Roman"/>
          <w:sz w:val="24"/>
          <w:szCs w:val="24"/>
        </w:rPr>
        <w:t xml:space="preserve">who </w:t>
      </w:r>
      <w:r w:rsidRPr="00D1478E">
        <w:rPr>
          <w:rFonts w:ascii="Times New Roman" w:hAnsi="Times New Roman" w:cs="Times New Roman"/>
          <w:sz w:val="24"/>
          <w:szCs w:val="24"/>
        </w:rPr>
        <w:t>do not feel they need any direct assistance for implemen</w:t>
      </w:r>
      <w:r w:rsidR="00276ECF">
        <w:rPr>
          <w:rFonts w:ascii="Times New Roman" w:hAnsi="Times New Roman" w:cs="Times New Roman"/>
          <w:sz w:val="24"/>
          <w:szCs w:val="24"/>
        </w:rPr>
        <w:t xml:space="preserve">ting </w:t>
      </w:r>
      <w:proofErr w:type="spellStart"/>
      <w:r w:rsidRPr="00D1478E">
        <w:rPr>
          <w:rFonts w:ascii="Times New Roman" w:hAnsi="Times New Roman" w:cs="Times New Roman"/>
          <w:sz w:val="24"/>
          <w:szCs w:val="24"/>
        </w:rPr>
        <w:t>MATHia</w:t>
      </w:r>
      <w:proofErr w:type="spellEnd"/>
      <w:r w:rsidR="00CF03A8">
        <w:t>®</w:t>
      </w:r>
      <w:r w:rsidRPr="00D1478E">
        <w:rPr>
          <w:rFonts w:ascii="Times New Roman" w:hAnsi="Times New Roman" w:cs="Times New Roman"/>
          <w:sz w:val="24"/>
          <w:szCs w:val="24"/>
        </w:rPr>
        <w:t>.</w:t>
      </w:r>
      <w:r w:rsidR="00276ECF">
        <w:rPr>
          <w:rFonts w:ascii="Times New Roman" w:hAnsi="Times New Roman" w:cs="Times New Roman"/>
          <w:sz w:val="24"/>
          <w:szCs w:val="24"/>
        </w:rPr>
        <w:t xml:space="preserve"> </w:t>
      </w:r>
      <w:r w:rsidRPr="00D1478E">
        <w:rPr>
          <w:rFonts w:ascii="Times New Roman" w:hAnsi="Times New Roman" w:cs="Times New Roman"/>
          <w:sz w:val="24"/>
          <w:szCs w:val="24"/>
        </w:rPr>
        <w:t xml:space="preserve"> As an administrator, I would be interested in clarification from these teachers as to why additional assistance is not needed.</w:t>
      </w:r>
    </w:p>
    <w:p w:rsidR="00F6432B" w:rsidRPr="00D1478E" w:rsidRDefault="000D1D95" w:rsidP="00CF03A8">
      <w:pPr>
        <w:pStyle w:val="NoSpacing"/>
        <w:spacing w:after="240" w:line="480" w:lineRule="auto"/>
        <w:ind w:firstLine="720"/>
        <w:rPr>
          <w:rFonts w:ascii="Times New Roman" w:hAnsi="Times New Roman" w:cs="Times New Roman"/>
          <w:sz w:val="24"/>
          <w:szCs w:val="24"/>
        </w:rPr>
      </w:pPr>
      <w:r>
        <w:rPr>
          <w:rFonts w:ascii="Times New Roman" w:hAnsi="Times New Roman" w:cs="Times New Roman"/>
          <w:sz w:val="24"/>
          <w:szCs w:val="24"/>
        </w:rPr>
        <w:t>Two essential themes emerged from the survey data 1) Professional development and 2) collaboration time. T</w:t>
      </w:r>
      <w:r w:rsidR="004517EA" w:rsidRPr="00D1478E">
        <w:rPr>
          <w:rFonts w:ascii="Times New Roman" w:hAnsi="Times New Roman" w:cs="Times New Roman"/>
          <w:sz w:val="24"/>
          <w:szCs w:val="24"/>
        </w:rPr>
        <w:t xml:space="preserve">eachers at </w:t>
      </w:r>
      <w:proofErr w:type="spellStart"/>
      <w:r w:rsidR="004517EA" w:rsidRPr="00D1478E">
        <w:rPr>
          <w:rFonts w:ascii="Times New Roman" w:hAnsi="Times New Roman" w:cs="Times New Roman"/>
          <w:sz w:val="24"/>
          <w:szCs w:val="24"/>
        </w:rPr>
        <w:t>Kimpton</w:t>
      </w:r>
      <w:proofErr w:type="spellEnd"/>
      <w:r w:rsidR="004517EA" w:rsidRPr="00D1478E">
        <w:rPr>
          <w:rFonts w:ascii="Times New Roman" w:hAnsi="Times New Roman" w:cs="Times New Roman"/>
          <w:sz w:val="24"/>
          <w:szCs w:val="24"/>
        </w:rPr>
        <w:t xml:space="preserve"> Middle school are requesting additional professional development and collaboration time in order to successfully implement the new math program. </w:t>
      </w:r>
      <w:r w:rsidR="002D75B7" w:rsidRPr="00D1478E">
        <w:rPr>
          <w:rFonts w:ascii="Times New Roman" w:hAnsi="Times New Roman" w:cs="Times New Roman"/>
          <w:sz w:val="24"/>
          <w:szCs w:val="24"/>
        </w:rPr>
        <w:t>These survey results correspond to str</w:t>
      </w:r>
      <w:r w:rsidR="000619DD" w:rsidRPr="00D1478E">
        <w:rPr>
          <w:rFonts w:ascii="Times New Roman" w:hAnsi="Times New Roman" w:cs="Times New Roman"/>
          <w:sz w:val="24"/>
          <w:szCs w:val="24"/>
        </w:rPr>
        <w:t>ategies recommended by Marzano and</w:t>
      </w:r>
      <w:r w:rsidR="002D75B7" w:rsidRPr="00D1478E">
        <w:rPr>
          <w:rFonts w:ascii="Times New Roman" w:hAnsi="Times New Roman" w:cs="Times New Roman"/>
          <w:sz w:val="24"/>
          <w:szCs w:val="24"/>
        </w:rPr>
        <w:t xml:space="preserve"> </w:t>
      </w:r>
      <w:proofErr w:type="spellStart"/>
      <w:r w:rsidR="002D75B7" w:rsidRPr="00D1478E">
        <w:rPr>
          <w:rFonts w:ascii="Times New Roman" w:hAnsi="Times New Roman" w:cs="Times New Roman"/>
          <w:sz w:val="24"/>
          <w:szCs w:val="24"/>
        </w:rPr>
        <w:t>Toth</w:t>
      </w:r>
      <w:proofErr w:type="spellEnd"/>
      <w:r w:rsidR="002D75B7" w:rsidRPr="00D1478E">
        <w:rPr>
          <w:rFonts w:ascii="Times New Roman" w:hAnsi="Times New Roman" w:cs="Times New Roman"/>
          <w:sz w:val="24"/>
          <w:szCs w:val="24"/>
        </w:rPr>
        <w:t xml:space="preserve"> (2013) for helping teachers improve and sustain performance. </w:t>
      </w:r>
    </w:p>
    <w:p w:rsidR="00F6432B" w:rsidRPr="00276ECF" w:rsidRDefault="00981EA4" w:rsidP="00276ECF">
      <w:pPr>
        <w:spacing w:after="240" w:line="480" w:lineRule="auto"/>
        <w:ind w:firstLine="720"/>
      </w:pPr>
      <w:r w:rsidRPr="00D1478E">
        <w:rPr>
          <w:rFonts w:ascii="Times New Roman" w:hAnsi="Times New Roman" w:cs="Times New Roman"/>
          <w:sz w:val="24"/>
          <w:szCs w:val="24"/>
        </w:rPr>
        <w:t>Across all survey results, professional development is the strategy most commonly indicated for direct assistance in implementing the new math curriculum/</w:t>
      </w:r>
      <w:proofErr w:type="spellStart"/>
      <w:r w:rsidRPr="00D1478E">
        <w:rPr>
          <w:rFonts w:ascii="Times New Roman" w:hAnsi="Times New Roman" w:cs="Times New Roman"/>
          <w:sz w:val="24"/>
          <w:szCs w:val="24"/>
        </w:rPr>
        <w:t>MATHia</w:t>
      </w:r>
      <w:proofErr w:type="spellEnd"/>
      <w:r w:rsidR="00CF03A8">
        <w:t>®</w:t>
      </w:r>
      <w:r w:rsidRPr="00D1478E">
        <w:rPr>
          <w:rFonts w:ascii="Times New Roman" w:hAnsi="Times New Roman" w:cs="Times New Roman"/>
          <w:sz w:val="24"/>
          <w:szCs w:val="24"/>
        </w:rPr>
        <w:t>.</w:t>
      </w:r>
      <w:r w:rsidR="00276ECF">
        <w:rPr>
          <w:rFonts w:ascii="Times New Roman" w:hAnsi="Times New Roman" w:cs="Times New Roman"/>
          <w:sz w:val="24"/>
          <w:szCs w:val="24"/>
        </w:rPr>
        <w:t xml:space="preserve"> </w:t>
      </w:r>
      <w:r w:rsidRPr="00D1478E">
        <w:rPr>
          <w:rFonts w:ascii="Times New Roman" w:hAnsi="Times New Roman" w:cs="Times New Roman"/>
          <w:sz w:val="24"/>
          <w:szCs w:val="24"/>
        </w:rPr>
        <w:t xml:space="preserve"> </w:t>
      </w:r>
      <w:r w:rsidR="000619DD" w:rsidRPr="00D1478E">
        <w:rPr>
          <w:rFonts w:ascii="Times New Roman" w:hAnsi="Times New Roman" w:cs="Times New Roman"/>
          <w:sz w:val="24"/>
          <w:szCs w:val="24"/>
        </w:rPr>
        <w:t xml:space="preserve">Since teachers have already received several days of professional development and training from Carnegie Learning, further professional development should be implemented in the form of coaching. Research conducted by Joyce and Showers (2002) found that </w:t>
      </w:r>
      <w:r w:rsidR="000D1D95">
        <w:rPr>
          <w:rFonts w:ascii="Times New Roman" w:hAnsi="Times New Roman" w:cs="Times New Roman"/>
          <w:sz w:val="24"/>
          <w:szCs w:val="24"/>
        </w:rPr>
        <w:t>continuing technical assistance,</w:t>
      </w:r>
      <w:r w:rsidR="000619DD" w:rsidRPr="00D1478E">
        <w:rPr>
          <w:rFonts w:ascii="Times New Roman" w:hAnsi="Times New Roman" w:cs="Times New Roman"/>
          <w:sz w:val="24"/>
          <w:szCs w:val="24"/>
        </w:rPr>
        <w:t xml:space="preserve"> through coaching, results in greater classroom implementation. Furthermore, Marzano and </w:t>
      </w:r>
      <w:proofErr w:type="spellStart"/>
      <w:r w:rsidR="000619DD" w:rsidRPr="00D1478E">
        <w:rPr>
          <w:rFonts w:ascii="Times New Roman" w:hAnsi="Times New Roman" w:cs="Times New Roman"/>
          <w:sz w:val="24"/>
          <w:szCs w:val="24"/>
        </w:rPr>
        <w:t>Toth</w:t>
      </w:r>
      <w:proofErr w:type="spellEnd"/>
      <w:r w:rsidR="000619DD" w:rsidRPr="00D1478E">
        <w:rPr>
          <w:rFonts w:ascii="Times New Roman" w:hAnsi="Times New Roman" w:cs="Times New Roman"/>
          <w:sz w:val="24"/>
          <w:szCs w:val="24"/>
        </w:rPr>
        <w:t xml:space="preserve"> (2013) stated that coaching helps teachers transfer new information </w:t>
      </w:r>
      <w:r w:rsidR="00F6432B" w:rsidRPr="00D1478E">
        <w:rPr>
          <w:rFonts w:ascii="Times New Roman" w:hAnsi="Times New Roman" w:cs="Times New Roman"/>
          <w:sz w:val="24"/>
          <w:szCs w:val="24"/>
        </w:rPr>
        <w:t xml:space="preserve">and training to the classroom resulting in more frequent and appropriate use of strategies.  </w:t>
      </w:r>
      <w:r w:rsidR="000619DD" w:rsidRPr="00D1478E">
        <w:rPr>
          <w:rFonts w:ascii="Times New Roman" w:hAnsi="Times New Roman" w:cs="Times New Roman"/>
          <w:sz w:val="24"/>
          <w:szCs w:val="24"/>
        </w:rPr>
        <w:t xml:space="preserve"> </w:t>
      </w:r>
    </w:p>
    <w:p w:rsidR="000D1D95" w:rsidRPr="000A4CBE" w:rsidRDefault="00981EA4" w:rsidP="00276ECF">
      <w:pPr>
        <w:spacing w:after="240" w:line="480" w:lineRule="auto"/>
        <w:ind w:firstLine="720"/>
      </w:pPr>
      <w:r w:rsidRPr="00D1478E">
        <w:rPr>
          <w:rFonts w:ascii="Times New Roman" w:hAnsi="Times New Roman" w:cs="Times New Roman"/>
          <w:sz w:val="24"/>
          <w:szCs w:val="24"/>
        </w:rPr>
        <w:t>Teachers also indicated the need for a</w:t>
      </w:r>
      <w:r w:rsidR="00F6432B" w:rsidRPr="00D1478E">
        <w:rPr>
          <w:rFonts w:ascii="Times New Roman" w:hAnsi="Times New Roman" w:cs="Times New Roman"/>
          <w:sz w:val="24"/>
          <w:szCs w:val="24"/>
        </w:rPr>
        <w:t>dditional time for c</w:t>
      </w:r>
      <w:r w:rsidR="00316B6B" w:rsidRPr="00D1478E">
        <w:rPr>
          <w:rFonts w:ascii="Times New Roman" w:hAnsi="Times New Roman" w:cs="Times New Roman"/>
          <w:sz w:val="24"/>
          <w:szCs w:val="24"/>
        </w:rPr>
        <w:t>ollaboration in order to successfully implement the new math curriculum/</w:t>
      </w:r>
      <w:proofErr w:type="spellStart"/>
      <w:r w:rsidR="00316B6B" w:rsidRPr="00D1478E">
        <w:rPr>
          <w:rFonts w:ascii="Times New Roman" w:hAnsi="Times New Roman" w:cs="Times New Roman"/>
          <w:sz w:val="24"/>
          <w:szCs w:val="24"/>
        </w:rPr>
        <w:t>MATHia</w:t>
      </w:r>
      <w:proofErr w:type="spellEnd"/>
      <w:r w:rsidR="00CF03A8">
        <w:t>®</w:t>
      </w:r>
      <w:r w:rsidR="00316B6B" w:rsidRPr="00D1478E">
        <w:rPr>
          <w:rFonts w:ascii="Times New Roman" w:hAnsi="Times New Roman" w:cs="Times New Roman"/>
          <w:sz w:val="24"/>
          <w:szCs w:val="24"/>
        </w:rPr>
        <w:t xml:space="preserve">. Collaboration at this time should occur through existing professional learning communities at </w:t>
      </w:r>
      <w:proofErr w:type="spellStart"/>
      <w:r w:rsidR="00316B6B" w:rsidRPr="00D1478E">
        <w:rPr>
          <w:rFonts w:ascii="Times New Roman" w:hAnsi="Times New Roman" w:cs="Times New Roman"/>
          <w:sz w:val="24"/>
          <w:szCs w:val="24"/>
        </w:rPr>
        <w:t>Kimpton</w:t>
      </w:r>
      <w:proofErr w:type="spellEnd"/>
      <w:r w:rsidR="00316B6B" w:rsidRPr="00D1478E">
        <w:rPr>
          <w:rFonts w:ascii="Times New Roman" w:hAnsi="Times New Roman" w:cs="Times New Roman"/>
          <w:sz w:val="24"/>
          <w:szCs w:val="24"/>
        </w:rPr>
        <w:t xml:space="preserve"> Middle school. </w:t>
      </w:r>
      <w:r w:rsidR="001A6C56" w:rsidRPr="00D1478E">
        <w:rPr>
          <w:rFonts w:ascii="Times New Roman" w:hAnsi="Times New Roman" w:cs="Times New Roman"/>
          <w:sz w:val="24"/>
          <w:szCs w:val="24"/>
        </w:rPr>
        <w:t xml:space="preserve">By working interdependently, teacher teams can achieve common goals (DuFour, DuFour &amp; </w:t>
      </w:r>
      <w:proofErr w:type="spellStart"/>
      <w:r w:rsidR="001A6C56" w:rsidRPr="00D1478E">
        <w:rPr>
          <w:rFonts w:ascii="Times New Roman" w:hAnsi="Times New Roman" w:cs="Times New Roman"/>
          <w:sz w:val="24"/>
          <w:szCs w:val="24"/>
        </w:rPr>
        <w:t>Eker</w:t>
      </w:r>
      <w:proofErr w:type="spellEnd"/>
      <w:r w:rsidR="001A6C56" w:rsidRPr="00D1478E">
        <w:rPr>
          <w:rFonts w:ascii="Times New Roman" w:hAnsi="Times New Roman" w:cs="Times New Roman"/>
          <w:sz w:val="24"/>
          <w:szCs w:val="24"/>
        </w:rPr>
        <w:t>, 2008). Collaboration allows teachers to</w:t>
      </w:r>
      <w:r w:rsidR="00316B6B" w:rsidRPr="00D1478E">
        <w:rPr>
          <w:rFonts w:ascii="Times New Roman" w:hAnsi="Times New Roman" w:cs="Times New Roman"/>
          <w:sz w:val="24"/>
          <w:szCs w:val="24"/>
        </w:rPr>
        <w:t xml:space="preserve"> have the opportunity to discuss thoughts and concerns, </w:t>
      </w:r>
      <w:r w:rsidR="008D45FE" w:rsidRPr="00D1478E">
        <w:rPr>
          <w:rFonts w:ascii="Times New Roman" w:hAnsi="Times New Roman" w:cs="Times New Roman"/>
          <w:sz w:val="24"/>
          <w:szCs w:val="24"/>
        </w:rPr>
        <w:t xml:space="preserve">share resources, and </w:t>
      </w:r>
      <w:r w:rsidR="00316B6B" w:rsidRPr="00D1478E">
        <w:rPr>
          <w:rFonts w:ascii="Times New Roman" w:hAnsi="Times New Roman" w:cs="Times New Roman"/>
          <w:sz w:val="24"/>
          <w:szCs w:val="24"/>
        </w:rPr>
        <w:t>plan rigorous and approp</w:t>
      </w:r>
      <w:r w:rsidR="008D45FE" w:rsidRPr="00D1478E">
        <w:rPr>
          <w:rFonts w:ascii="Times New Roman" w:hAnsi="Times New Roman" w:cs="Times New Roman"/>
          <w:sz w:val="24"/>
          <w:szCs w:val="24"/>
        </w:rPr>
        <w:t xml:space="preserve">riate lessons for improving student achievement. </w:t>
      </w:r>
    </w:p>
    <w:p w:rsidR="00AD78D7" w:rsidRPr="00D37408" w:rsidRDefault="000619DD" w:rsidP="00CF03A8">
      <w:pPr>
        <w:pStyle w:val="NoSpacing"/>
        <w:spacing w:after="240" w:line="480" w:lineRule="auto"/>
        <w:jc w:val="center"/>
        <w:rPr>
          <w:rFonts w:ascii="Times New Roman" w:hAnsi="Times New Roman" w:cs="Times New Roman"/>
          <w:b/>
          <w:sz w:val="24"/>
          <w:szCs w:val="24"/>
        </w:rPr>
      </w:pPr>
      <w:r w:rsidRPr="00D37408">
        <w:rPr>
          <w:rFonts w:ascii="Times New Roman" w:hAnsi="Times New Roman" w:cs="Times New Roman"/>
          <w:b/>
          <w:sz w:val="24"/>
          <w:szCs w:val="24"/>
        </w:rPr>
        <w:t>What I would do with this information</w:t>
      </w:r>
    </w:p>
    <w:p w:rsidR="006D4412" w:rsidRPr="00D1478E" w:rsidRDefault="001A6C56" w:rsidP="00CF03A8">
      <w:pPr>
        <w:pStyle w:val="NoSpacing"/>
        <w:spacing w:after="240" w:line="480" w:lineRule="auto"/>
        <w:ind w:firstLine="720"/>
        <w:rPr>
          <w:rFonts w:ascii="Times New Roman" w:hAnsi="Times New Roman" w:cs="Times New Roman"/>
          <w:sz w:val="24"/>
          <w:szCs w:val="24"/>
        </w:rPr>
      </w:pPr>
      <w:r w:rsidRPr="00D1478E">
        <w:rPr>
          <w:rFonts w:ascii="Times New Roman" w:hAnsi="Times New Roman" w:cs="Times New Roman"/>
          <w:sz w:val="24"/>
          <w:szCs w:val="24"/>
        </w:rPr>
        <w:t>Professional development and collaboration are both necessary strate</w:t>
      </w:r>
      <w:r w:rsidR="00A80D08" w:rsidRPr="00D1478E">
        <w:rPr>
          <w:rFonts w:ascii="Times New Roman" w:hAnsi="Times New Roman" w:cs="Times New Roman"/>
          <w:sz w:val="24"/>
          <w:szCs w:val="24"/>
        </w:rPr>
        <w:t xml:space="preserve">gies for improving teacher and student performance – especially when it comes to implementing a new instructional program. </w:t>
      </w:r>
      <w:r w:rsidRPr="00D1478E">
        <w:rPr>
          <w:rFonts w:ascii="Times New Roman" w:hAnsi="Times New Roman" w:cs="Times New Roman"/>
          <w:sz w:val="24"/>
          <w:szCs w:val="24"/>
        </w:rPr>
        <w:t>As a future administrator, I</w:t>
      </w:r>
      <w:r w:rsidR="00A80D08" w:rsidRPr="00D1478E">
        <w:rPr>
          <w:rFonts w:ascii="Times New Roman" w:hAnsi="Times New Roman" w:cs="Times New Roman"/>
          <w:sz w:val="24"/>
          <w:szCs w:val="24"/>
        </w:rPr>
        <w:t xml:space="preserve"> would take each of these strategies to the next level. </w:t>
      </w:r>
      <w:r w:rsidR="006D4412" w:rsidRPr="00D1478E">
        <w:rPr>
          <w:rFonts w:ascii="Times New Roman" w:hAnsi="Times New Roman" w:cs="Times New Roman"/>
          <w:sz w:val="24"/>
          <w:szCs w:val="24"/>
        </w:rPr>
        <w:t xml:space="preserve">For enhancing professional development, </w:t>
      </w:r>
      <w:r w:rsidR="00A80D08" w:rsidRPr="00D1478E">
        <w:rPr>
          <w:rFonts w:ascii="Times New Roman" w:hAnsi="Times New Roman" w:cs="Times New Roman"/>
          <w:sz w:val="24"/>
          <w:szCs w:val="24"/>
        </w:rPr>
        <w:t xml:space="preserve">I would invest in teacher leaders as instructional coaches to help support </w:t>
      </w:r>
      <w:r w:rsidR="002B276D" w:rsidRPr="00D1478E">
        <w:rPr>
          <w:rFonts w:ascii="Times New Roman" w:hAnsi="Times New Roman" w:cs="Times New Roman"/>
          <w:sz w:val="24"/>
          <w:szCs w:val="24"/>
        </w:rPr>
        <w:t xml:space="preserve">intervention specialists and classroom </w:t>
      </w:r>
      <w:r w:rsidR="00A80D08" w:rsidRPr="00D1478E">
        <w:rPr>
          <w:rFonts w:ascii="Times New Roman" w:hAnsi="Times New Roman" w:cs="Times New Roman"/>
          <w:sz w:val="24"/>
          <w:szCs w:val="24"/>
        </w:rPr>
        <w:t xml:space="preserve">teachers. Instructional coaches can help teachers </w:t>
      </w:r>
      <w:r w:rsidR="002B276D" w:rsidRPr="00D1478E">
        <w:rPr>
          <w:rFonts w:ascii="Times New Roman" w:hAnsi="Times New Roman" w:cs="Times New Roman"/>
          <w:sz w:val="24"/>
          <w:szCs w:val="24"/>
        </w:rPr>
        <w:t xml:space="preserve">deepen their understanding of </w:t>
      </w:r>
      <w:r w:rsidR="00A80D08" w:rsidRPr="00D1478E">
        <w:rPr>
          <w:rFonts w:ascii="Times New Roman" w:hAnsi="Times New Roman" w:cs="Times New Roman"/>
          <w:sz w:val="24"/>
          <w:szCs w:val="24"/>
        </w:rPr>
        <w:t>a new instructi</w:t>
      </w:r>
      <w:r w:rsidR="002B276D" w:rsidRPr="00D1478E">
        <w:rPr>
          <w:rFonts w:ascii="Times New Roman" w:hAnsi="Times New Roman" w:cs="Times New Roman"/>
          <w:sz w:val="24"/>
          <w:szCs w:val="24"/>
        </w:rPr>
        <w:t xml:space="preserve">onal program and build teacher capacity to implement effective instructional practices. </w:t>
      </w:r>
      <w:r w:rsidR="006C5FCF" w:rsidRPr="00D1478E">
        <w:rPr>
          <w:rFonts w:ascii="Times New Roman" w:hAnsi="Times New Roman" w:cs="Times New Roman"/>
          <w:sz w:val="24"/>
          <w:szCs w:val="24"/>
        </w:rPr>
        <w:t>My</w:t>
      </w:r>
      <w:r w:rsidR="002B276D" w:rsidRPr="00D1478E">
        <w:rPr>
          <w:rFonts w:ascii="Times New Roman" w:hAnsi="Times New Roman" w:cs="Times New Roman"/>
          <w:sz w:val="24"/>
          <w:szCs w:val="24"/>
        </w:rPr>
        <w:t xml:space="preserve"> ultimate goal of using teacher leaders as in</w:t>
      </w:r>
      <w:r w:rsidR="006C5FCF" w:rsidRPr="00D1478E">
        <w:rPr>
          <w:rFonts w:ascii="Times New Roman" w:hAnsi="Times New Roman" w:cs="Times New Roman"/>
          <w:sz w:val="24"/>
          <w:szCs w:val="24"/>
        </w:rPr>
        <w:t>structional coaches would be to customize professional development to match each teacher’</w:t>
      </w:r>
      <w:r w:rsidR="006D4412" w:rsidRPr="00D1478E">
        <w:rPr>
          <w:rFonts w:ascii="Times New Roman" w:hAnsi="Times New Roman" w:cs="Times New Roman"/>
          <w:sz w:val="24"/>
          <w:szCs w:val="24"/>
        </w:rPr>
        <w:t>s needs</w:t>
      </w:r>
      <w:r w:rsidR="002B276D" w:rsidRPr="00D1478E">
        <w:rPr>
          <w:rFonts w:ascii="Times New Roman" w:hAnsi="Times New Roman" w:cs="Times New Roman"/>
          <w:sz w:val="24"/>
          <w:szCs w:val="24"/>
        </w:rPr>
        <w:t xml:space="preserve"> </w:t>
      </w:r>
      <w:r w:rsidR="006C5FCF" w:rsidRPr="00D1478E">
        <w:rPr>
          <w:rFonts w:ascii="Times New Roman" w:hAnsi="Times New Roman" w:cs="Times New Roman"/>
          <w:sz w:val="24"/>
          <w:szCs w:val="24"/>
        </w:rPr>
        <w:t xml:space="preserve">in order to improve student learning and performance. </w:t>
      </w:r>
    </w:p>
    <w:p w:rsidR="000A4CBE" w:rsidRPr="00442FEA" w:rsidRDefault="006D4412" w:rsidP="00442FEA">
      <w:pPr>
        <w:pStyle w:val="NoSpacing"/>
        <w:spacing w:after="240" w:line="480" w:lineRule="auto"/>
        <w:ind w:firstLine="720"/>
        <w:rPr>
          <w:rFonts w:ascii="Times New Roman" w:hAnsi="Times New Roman" w:cs="Times New Roman"/>
          <w:sz w:val="24"/>
          <w:szCs w:val="24"/>
        </w:rPr>
      </w:pPr>
      <w:r w:rsidRPr="00D1478E">
        <w:rPr>
          <w:rFonts w:ascii="Times New Roman" w:hAnsi="Times New Roman" w:cs="Times New Roman"/>
          <w:sz w:val="24"/>
          <w:szCs w:val="24"/>
        </w:rPr>
        <w:t>For enhancing collaboration, I would implement online professional learning communities as suggested by Ma</w:t>
      </w:r>
      <w:r w:rsidR="006948C5">
        <w:rPr>
          <w:rFonts w:ascii="Times New Roman" w:hAnsi="Times New Roman" w:cs="Times New Roman"/>
          <w:sz w:val="24"/>
          <w:szCs w:val="24"/>
        </w:rPr>
        <w:t xml:space="preserve">rzano and </w:t>
      </w:r>
      <w:proofErr w:type="spellStart"/>
      <w:r w:rsidR="006948C5">
        <w:rPr>
          <w:rFonts w:ascii="Times New Roman" w:hAnsi="Times New Roman" w:cs="Times New Roman"/>
          <w:sz w:val="24"/>
          <w:szCs w:val="24"/>
        </w:rPr>
        <w:t>Toth</w:t>
      </w:r>
      <w:proofErr w:type="spellEnd"/>
      <w:r w:rsidR="006948C5">
        <w:rPr>
          <w:rFonts w:ascii="Times New Roman" w:hAnsi="Times New Roman" w:cs="Times New Roman"/>
          <w:sz w:val="24"/>
          <w:szCs w:val="24"/>
        </w:rPr>
        <w:t xml:space="preserve"> (2013)</w:t>
      </w:r>
      <w:r w:rsidRPr="00D1478E">
        <w:rPr>
          <w:rFonts w:ascii="Times New Roman" w:hAnsi="Times New Roman" w:cs="Times New Roman"/>
          <w:sz w:val="24"/>
          <w:szCs w:val="24"/>
        </w:rPr>
        <w:t xml:space="preserve">. </w:t>
      </w:r>
      <w:r w:rsidR="00B33E88" w:rsidRPr="00D1478E">
        <w:rPr>
          <w:rFonts w:ascii="Times New Roman" w:hAnsi="Times New Roman" w:cs="Times New Roman"/>
          <w:sz w:val="24"/>
          <w:szCs w:val="24"/>
        </w:rPr>
        <w:t>Currently, o</w:t>
      </w:r>
      <w:r w:rsidRPr="00D1478E">
        <w:rPr>
          <w:rFonts w:ascii="Times New Roman" w:hAnsi="Times New Roman" w:cs="Times New Roman"/>
          <w:sz w:val="24"/>
          <w:szCs w:val="24"/>
        </w:rPr>
        <w:t>ne of the main obstacles for effective PLCs is limited common meeting</w:t>
      </w:r>
      <w:r w:rsidR="00B33E88" w:rsidRPr="00D1478E">
        <w:rPr>
          <w:rFonts w:ascii="Times New Roman" w:hAnsi="Times New Roman" w:cs="Times New Roman"/>
          <w:sz w:val="24"/>
          <w:szCs w:val="24"/>
        </w:rPr>
        <w:t xml:space="preserve"> time. Use of online collaboration allows for efficient exchange of inf</w:t>
      </w:r>
      <w:r w:rsidR="0034456C" w:rsidRPr="00D1478E">
        <w:rPr>
          <w:rFonts w:ascii="Times New Roman" w:hAnsi="Times New Roman" w:cs="Times New Roman"/>
          <w:sz w:val="24"/>
          <w:szCs w:val="24"/>
        </w:rPr>
        <w:t xml:space="preserve">ormation, </w:t>
      </w:r>
      <w:r w:rsidR="00B33E88" w:rsidRPr="00D1478E">
        <w:rPr>
          <w:rFonts w:ascii="Times New Roman" w:hAnsi="Times New Roman" w:cs="Times New Roman"/>
          <w:sz w:val="24"/>
          <w:szCs w:val="24"/>
        </w:rPr>
        <w:t>viewing and sharing of res</w:t>
      </w:r>
      <w:r w:rsidR="0034456C" w:rsidRPr="00D1478E">
        <w:rPr>
          <w:rFonts w:ascii="Times New Roman" w:hAnsi="Times New Roman" w:cs="Times New Roman"/>
          <w:sz w:val="24"/>
          <w:szCs w:val="24"/>
        </w:rPr>
        <w:t>ources, and timely communication</w:t>
      </w:r>
      <w:r w:rsidR="00946DB1">
        <w:rPr>
          <w:rFonts w:ascii="Times New Roman" w:hAnsi="Times New Roman" w:cs="Times New Roman"/>
          <w:sz w:val="24"/>
          <w:szCs w:val="24"/>
        </w:rPr>
        <w:t xml:space="preserve"> (Marzano &amp; </w:t>
      </w:r>
      <w:proofErr w:type="spellStart"/>
      <w:r w:rsidR="00946DB1">
        <w:rPr>
          <w:rFonts w:ascii="Times New Roman" w:hAnsi="Times New Roman" w:cs="Times New Roman"/>
          <w:sz w:val="24"/>
          <w:szCs w:val="24"/>
        </w:rPr>
        <w:t>Toth</w:t>
      </w:r>
      <w:proofErr w:type="spellEnd"/>
      <w:r w:rsidR="00946DB1">
        <w:rPr>
          <w:rFonts w:ascii="Times New Roman" w:hAnsi="Times New Roman" w:cs="Times New Roman"/>
          <w:sz w:val="24"/>
          <w:szCs w:val="24"/>
        </w:rPr>
        <w:t>, 201</w:t>
      </w:r>
      <w:r w:rsidR="00B33E88" w:rsidRPr="00D1478E">
        <w:rPr>
          <w:rFonts w:ascii="Times New Roman" w:hAnsi="Times New Roman" w:cs="Times New Roman"/>
          <w:sz w:val="24"/>
          <w:szCs w:val="24"/>
        </w:rPr>
        <w:t>3). A supplemental online format would provide intervention specialists and classroom teachers with a wide range of resources that are conveniently accessible.</w:t>
      </w:r>
    </w:p>
    <w:p w:rsidR="003A0737" w:rsidRDefault="006948C5" w:rsidP="00CF03A8">
      <w:pPr>
        <w:pStyle w:val="NoSpacing"/>
        <w:spacing w:after="240" w:line="480" w:lineRule="auto"/>
        <w:jc w:val="center"/>
        <w:rPr>
          <w:rFonts w:ascii="Times New Roman" w:hAnsi="Times New Roman" w:cs="Times New Roman"/>
          <w:b/>
          <w:sz w:val="24"/>
          <w:szCs w:val="24"/>
        </w:rPr>
      </w:pPr>
      <w:r w:rsidRPr="006948C5">
        <w:rPr>
          <w:rFonts w:ascii="Times New Roman" w:hAnsi="Times New Roman" w:cs="Times New Roman"/>
          <w:b/>
          <w:sz w:val="24"/>
          <w:szCs w:val="24"/>
        </w:rPr>
        <w:t>References</w:t>
      </w:r>
    </w:p>
    <w:p w:rsidR="00946DB1" w:rsidRDefault="00946DB1" w:rsidP="00CF03A8">
      <w:pPr>
        <w:pStyle w:val="NoSpacing"/>
        <w:spacing w:after="240" w:line="480" w:lineRule="auto"/>
        <w:rPr>
          <w:rFonts w:ascii="Times New Roman" w:hAnsi="Times New Roman" w:cs="Times New Roman"/>
          <w:i/>
          <w:sz w:val="24"/>
          <w:szCs w:val="24"/>
        </w:rPr>
      </w:pPr>
      <w:proofErr w:type="gramStart"/>
      <w:r>
        <w:rPr>
          <w:rFonts w:ascii="Times New Roman" w:hAnsi="Times New Roman" w:cs="Times New Roman"/>
          <w:sz w:val="24"/>
          <w:szCs w:val="24"/>
        </w:rPr>
        <w:t xml:space="preserve">DuFour, R., DuFour, R., &amp; </w:t>
      </w:r>
      <w:proofErr w:type="spellStart"/>
      <w:r>
        <w:rPr>
          <w:rFonts w:ascii="Times New Roman" w:hAnsi="Times New Roman" w:cs="Times New Roman"/>
          <w:sz w:val="24"/>
          <w:szCs w:val="24"/>
        </w:rPr>
        <w:t>Eaker</w:t>
      </w:r>
      <w:proofErr w:type="spellEnd"/>
      <w:r>
        <w:rPr>
          <w:rFonts w:ascii="Times New Roman" w:hAnsi="Times New Roman" w:cs="Times New Roman"/>
          <w:sz w:val="24"/>
          <w:szCs w:val="24"/>
        </w:rPr>
        <w:t>, R. (2008).</w:t>
      </w:r>
      <w:proofErr w:type="gramEnd"/>
      <w:r>
        <w:rPr>
          <w:rFonts w:ascii="Times New Roman" w:hAnsi="Times New Roman" w:cs="Times New Roman"/>
          <w:sz w:val="24"/>
          <w:szCs w:val="24"/>
        </w:rPr>
        <w:t xml:space="preserve"> </w:t>
      </w:r>
      <w:r>
        <w:rPr>
          <w:rFonts w:ascii="Times New Roman" w:hAnsi="Times New Roman" w:cs="Times New Roman"/>
          <w:i/>
          <w:sz w:val="24"/>
          <w:szCs w:val="24"/>
        </w:rPr>
        <w:t xml:space="preserve">Revisiting professional learning communities at </w:t>
      </w:r>
    </w:p>
    <w:p w:rsidR="00946DB1" w:rsidRPr="00946DB1" w:rsidRDefault="00946DB1" w:rsidP="00CF03A8">
      <w:pPr>
        <w:pStyle w:val="NoSpacing"/>
        <w:spacing w:after="240" w:line="480" w:lineRule="auto"/>
        <w:ind w:firstLine="720"/>
        <w:rPr>
          <w:rFonts w:ascii="Times New Roman" w:hAnsi="Times New Roman" w:cs="Times New Roman"/>
          <w:sz w:val="24"/>
          <w:szCs w:val="24"/>
        </w:rPr>
      </w:pPr>
      <w:proofErr w:type="gramStart"/>
      <w:r>
        <w:rPr>
          <w:rFonts w:ascii="Times New Roman" w:hAnsi="Times New Roman" w:cs="Times New Roman"/>
          <w:i/>
          <w:sz w:val="24"/>
          <w:szCs w:val="24"/>
        </w:rPr>
        <w:t>work</w:t>
      </w:r>
      <w:proofErr w:type="gramEnd"/>
      <w:r>
        <w:rPr>
          <w:rFonts w:ascii="Times New Roman" w:hAnsi="Times New Roman" w:cs="Times New Roman"/>
          <w:i/>
          <w:sz w:val="24"/>
          <w:szCs w:val="24"/>
        </w:rPr>
        <w:t>: New insights for improving schools.</w:t>
      </w:r>
      <w:r>
        <w:rPr>
          <w:rFonts w:ascii="Times New Roman" w:hAnsi="Times New Roman" w:cs="Times New Roman"/>
          <w:sz w:val="24"/>
          <w:szCs w:val="24"/>
        </w:rPr>
        <w:t xml:space="preserve"> Bloomington, IN: Solution Tree Press.</w:t>
      </w:r>
    </w:p>
    <w:p w:rsidR="00946DB1" w:rsidRDefault="00946DB1" w:rsidP="00CF03A8">
      <w:pPr>
        <w:pStyle w:val="NoSpacing"/>
        <w:spacing w:after="240" w:line="480" w:lineRule="auto"/>
        <w:rPr>
          <w:rFonts w:ascii="Times New Roman" w:hAnsi="Times New Roman" w:cs="Times New Roman"/>
          <w:sz w:val="24"/>
          <w:szCs w:val="24"/>
        </w:rPr>
      </w:pPr>
      <w:proofErr w:type="gramStart"/>
      <w:r>
        <w:rPr>
          <w:rFonts w:ascii="Times New Roman" w:hAnsi="Times New Roman" w:cs="Times New Roman"/>
          <w:sz w:val="24"/>
          <w:szCs w:val="24"/>
        </w:rPr>
        <w:t>Joyce, B. &amp; Showers, B. (2002).</w:t>
      </w:r>
      <w:proofErr w:type="gramEnd"/>
      <w:r>
        <w:rPr>
          <w:rFonts w:ascii="Times New Roman" w:hAnsi="Times New Roman" w:cs="Times New Roman"/>
          <w:sz w:val="24"/>
          <w:szCs w:val="24"/>
        </w:rPr>
        <w:t xml:space="preserve"> </w:t>
      </w:r>
      <w:r>
        <w:rPr>
          <w:rFonts w:ascii="Times New Roman" w:hAnsi="Times New Roman" w:cs="Times New Roman"/>
          <w:i/>
          <w:sz w:val="24"/>
          <w:szCs w:val="24"/>
        </w:rPr>
        <w:t>Student achievement through staff development</w:t>
      </w:r>
      <w:r>
        <w:rPr>
          <w:rFonts w:ascii="Times New Roman" w:hAnsi="Times New Roman" w:cs="Times New Roman"/>
          <w:sz w:val="24"/>
          <w:szCs w:val="24"/>
        </w:rPr>
        <w:t xml:space="preserve"> (3</w:t>
      </w:r>
      <w:r w:rsidRPr="00946DB1">
        <w:rPr>
          <w:rFonts w:ascii="Times New Roman" w:hAnsi="Times New Roman" w:cs="Times New Roman"/>
          <w:sz w:val="24"/>
          <w:szCs w:val="24"/>
          <w:vertAlign w:val="superscript"/>
        </w:rPr>
        <w:t>rd</w:t>
      </w:r>
      <w:r>
        <w:rPr>
          <w:rFonts w:ascii="Times New Roman" w:hAnsi="Times New Roman" w:cs="Times New Roman"/>
          <w:sz w:val="24"/>
          <w:szCs w:val="24"/>
        </w:rPr>
        <w:t xml:space="preserve"> </w:t>
      </w:r>
      <w:proofErr w:type="gramStart"/>
      <w:r>
        <w:rPr>
          <w:rFonts w:ascii="Times New Roman" w:hAnsi="Times New Roman" w:cs="Times New Roman"/>
          <w:sz w:val="24"/>
          <w:szCs w:val="24"/>
        </w:rPr>
        <w:t>ed</w:t>
      </w:r>
      <w:proofErr w:type="gramEnd"/>
      <w:r>
        <w:rPr>
          <w:rFonts w:ascii="Times New Roman" w:hAnsi="Times New Roman" w:cs="Times New Roman"/>
          <w:sz w:val="24"/>
          <w:szCs w:val="24"/>
        </w:rPr>
        <w:t xml:space="preserve">.). </w:t>
      </w:r>
    </w:p>
    <w:p w:rsidR="00946DB1" w:rsidRPr="00946DB1" w:rsidRDefault="00946DB1" w:rsidP="00CF03A8">
      <w:pPr>
        <w:pStyle w:val="NoSpacing"/>
        <w:spacing w:after="240" w:line="480" w:lineRule="auto"/>
        <w:ind w:firstLine="720"/>
        <w:rPr>
          <w:rFonts w:ascii="Times New Roman" w:hAnsi="Times New Roman" w:cs="Times New Roman"/>
          <w:i/>
          <w:sz w:val="24"/>
          <w:szCs w:val="24"/>
        </w:rPr>
      </w:pPr>
      <w:r>
        <w:rPr>
          <w:rFonts w:ascii="Times New Roman" w:hAnsi="Times New Roman" w:cs="Times New Roman"/>
          <w:sz w:val="24"/>
          <w:szCs w:val="24"/>
        </w:rPr>
        <w:t>Alexandria, BA: ASCD.</w:t>
      </w:r>
      <w:r>
        <w:rPr>
          <w:rFonts w:ascii="Times New Roman" w:hAnsi="Times New Roman" w:cs="Times New Roman"/>
          <w:i/>
          <w:sz w:val="24"/>
          <w:szCs w:val="24"/>
        </w:rPr>
        <w:t xml:space="preserve"> </w:t>
      </w:r>
    </w:p>
    <w:p w:rsidR="00946DB1" w:rsidRDefault="00946DB1" w:rsidP="00CF03A8">
      <w:pPr>
        <w:pStyle w:val="NoSpacing"/>
        <w:spacing w:after="240" w:line="480" w:lineRule="auto"/>
        <w:rPr>
          <w:rFonts w:ascii="Times New Roman" w:hAnsi="Times New Roman" w:cs="Times New Roman"/>
          <w:sz w:val="24"/>
          <w:szCs w:val="24"/>
        </w:rPr>
      </w:pPr>
      <w:proofErr w:type="gramStart"/>
      <w:r>
        <w:rPr>
          <w:rFonts w:ascii="Times New Roman" w:hAnsi="Times New Roman" w:cs="Times New Roman"/>
          <w:sz w:val="24"/>
          <w:szCs w:val="24"/>
        </w:rPr>
        <w:t xml:space="preserve">Marzano, R. J., &amp; </w:t>
      </w:r>
      <w:proofErr w:type="spellStart"/>
      <w:r>
        <w:rPr>
          <w:rFonts w:ascii="Times New Roman" w:hAnsi="Times New Roman" w:cs="Times New Roman"/>
          <w:sz w:val="24"/>
          <w:szCs w:val="24"/>
        </w:rPr>
        <w:t>Toth</w:t>
      </w:r>
      <w:proofErr w:type="spellEnd"/>
      <w:r>
        <w:rPr>
          <w:rFonts w:ascii="Times New Roman" w:hAnsi="Times New Roman" w:cs="Times New Roman"/>
          <w:sz w:val="24"/>
          <w:szCs w:val="24"/>
        </w:rPr>
        <w:t xml:space="preserve">, M.D. </w:t>
      </w:r>
      <w:r w:rsidR="006948C5">
        <w:rPr>
          <w:rFonts w:ascii="Times New Roman" w:hAnsi="Times New Roman" w:cs="Times New Roman"/>
          <w:sz w:val="24"/>
          <w:szCs w:val="24"/>
        </w:rPr>
        <w:t>(2013).</w:t>
      </w:r>
      <w:proofErr w:type="gramEnd"/>
      <w:r w:rsidR="006948C5">
        <w:rPr>
          <w:rFonts w:ascii="Times New Roman" w:hAnsi="Times New Roman" w:cs="Times New Roman"/>
          <w:sz w:val="24"/>
          <w:szCs w:val="24"/>
        </w:rPr>
        <w:t xml:space="preserve"> </w:t>
      </w:r>
      <w:proofErr w:type="gramStart"/>
      <w:r w:rsidR="006948C5" w:rsidRPr="00946DB1">
        <w:rPr>
          <w:rFonts w:ascii="Times New Roman" w:hAnsi="Times New Roman" w:cs="Times New Roman"/>
          <w:i/>
          <w:sz w:val="24"/>
          <w:szCs w:val="24"/>
        </w:rPr>
        <w:t>Teacher evaluation that makes a difference.</w:t>
      </w:r>
      <w:proofErr w:type="gramEnd"/>
      <w:r w:rsidR="006948C5">
        <w:rPr>
          <w:rFonts w:ascii="Times New Roman" w:hAnsi="Times New Roman" w:cs="Times New Roman"/>
          <w:sz w:val="24"/>
          <w:szCs w:val="24"/>
        </w:rPr>
        <w:t xml:space="preserve"> Alexandria, </w:t>
      </w:r>
    </w:p>
    <w:p w:rsidR="006948C5" w:rsidRPr="006948C5" w:rsidRDefault="006948C5" w:rsidP="00CF03A8">
      <w:pPr>
        <w:pStyle w:val="NoSpacing"/>
        <w:spacing w:after="24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VA: ASCD. </w:t>
      </w:r>
    </w:p>
    <w:p w:rsidR="003A0737" w:rsidRDefault="003A0737" w:rsidP="00223CE0">
      <w:pPr>
        <w:pStyle w:val="NoSpacing"/>
        <w:spacing w:after="240" w:line="480" w:lineRule="auto"/>
        <w:ind w:firstLine="720"/>
        <w:rPr>
          <w:rFonts w:ascii="Times New Roman" w:hAnsi="Times New Roman" w:cs="Times New Roman"/>
          <w:sz w:val="24"/>
          <w:szCs w:val="24"/>
        </w:rPr>
      </w:pPr>
    </w:p>
    <w:p w:rsidR="003A0737" w:rsidRDefault="003A0737" w:rsidP="00223CE0">
      <w:pPr>
        <w:pStyle w:val="NoSpacing"/>
        <w:spacing w:after="240" w:line="480" w:lineRule="auto"/>
        <w:ind w:firstLine="720"/>
        <w:rPr>
          <w:rFonts w:ascii="Times New Roman" w:hAnsi="Times New Roman" w:cs="Times New Roman"/>
          <w:sz w:val="24"/>
          <w:szCs w:val="24"/>
        </w:rPr>
      </w:pPr>
    </w:p>
    <w:p w:rsidR="003A0737" w:rsidRDefault="003A0737" w:rsidP="00223CE0">
      <w:pPr>
        <w:pStyle w:val="NoSpacing"/>
        <w:spacing w:after="240" w:line="480" w:lineRule="auto"/>
        <w:ind w:firstLine="720"/>
        <w:rPr>
          <w:rFonts w:ascii="Times New Roman" w:hAnsi="Times New Roman" w:cs="Times New Roman"/>
          <w:sz w:val="24"/>
          <w:szCs w:val="24"/>
        </w:rPr>
      </w:pPr>
    </w:p>
    <w:p w:rsidR="003A0737" w:rsidRDefault="003A0737" w:rsidP="00223CE0">
      <w:pPr>
        <w:pStyle w:val="NoSpacing"/>
        <w:spacing w:after="240" w:line="480" w:lineRule="auto"/>
        <w:ind w:firstLine="720"/>
        <w:rPr>
          <w:rFonts w:ascii="Times New Roman" w:hAnsi="Times New Roman" w:cs="Times New Roman"/>
          <w:sz w:val="24"/>
          <w:szCs w:val="24"/>
        </w:rPr>
      </w:pPr>
    </w:p>
    <w:p w:rsidR="003A0737" w:rsidRDefault="003A0737" w:rsidP="00223CE0">
      <w:pPr>
        <w:pStyle w:val="NoSpacing"/>
        <w:spacing w:after="240" w:line="480" w:lineRule="auto"/>
        <w:ind w:firstLine="720"/>
        <w:rPr>
          <w:rFonts w:ascii="Times New Roman" w:hAnsi="Times New Roman" w:cs="Times New Roman"/>
          <w:sz w:val="24"/>
          <w:szCs w:val="24"/>
        </w:rPr>
      </w:pPr>
    </w:p>
    <w:p w:rsidR="003A0737" w:rsidRDefault="003A0737" w:rsidP="00223CE0">
      <w:pPr>
        <w:pStyle w:val="NoSpacing"/>
        <w:spacing w:after="240" w:line="480" w:lineRule="auto"/>
        <w:ind w:firstLine="720"/>
        <w:rPr>
          <w:rFonts w:ascii="Times New Roman" w:hAnsi="Times New Roman" w:cs="Times New Roman"/>
          <w:sz w:val="24"/>
          <w:szCs w:val="24"/>
        </w:rPr>
      </w:pPr>
    </w:p>
    <w:p w:rsidR="00860595" w:rsidRDefault="00860595" w:rsidP="003A0737">
      <w:pPr>
        <w:rPr>
          <w:b/>
          <w:sz w:val="28"/>
          <w:szCs w:val="28"/>
        </w:rPr>
      </w:pPr>
    </w:p>
    <w:p w:rsidR="003A0737" w:rsidRPr="00542821" w:rsidRDefault="003A0737" w:rsidP="003A0737">
      <w:pPr>
        <w:rPr>
          <w:b/>
          <w:sz w:val="28"/>
          <w:szCs w:val="28"/>
        </w:rPr>
      </w:pPr>
      <w:bookmarkStart w:id="0" w:name="_GoBack"/>
      <w:bookmarkEnd w:id="0"/>
      <w:r w:rsidRPr="00542821">
        <w:rPr>
          <w:b/>
          <w:sz w:val="28"/>
          <w:szCs w:val="28"/>
        </w:rPr>
        <w:t>Math Curriculum Survey at Stow</w:t>
      </w:r>
    </w:p>
    <w:p w:rsidR="003A0737" w:rsidRPr="00674BF2" w:rsidRDefault="003A0737" w:rsidP="003A0737">
      <w:pPr>
        <w:pStyle w:val="ListParagraph"/>
        <w:numPr>
          <w:ilvl w:val="0"/>
          <w:numId w:val="2"/>
        </w:numPr>
        <w:shd w:val="clear" w:color="auto" w:fill="FFFFFF"/>
        <w:spacing w:line="240" w:lineRule="auto"/>
        <w:rPr>
          <w:rFonts w:ascii="Helvetica" w:eastAsia="Times New Roman" w:hAnsi="Helvetica" w:cs="Helvetica"/>
          <w:color w:val="000000"/>
          <w:sz w:val="30"/>
          <w:szCs w:val="30"/>
        </w:rPr>
      </w:pPr>
      <w:r w:rsidRPr="00674BF2">
        <w:rPr>
          <w:rFonts w:ascii="Helvetica" w:eastAsia="Times New Roman" w:hAnsi="Helvetica" w:cs="Helvetica"/>
          <w:color w:val="000000"/>
          <w:sz w:val="30"/>
          <w:szCs w:val="30"/>
        </w:rPr>
        <w:t>What type of direct assistance do you need to be successful implementing the new Math Curriculum?(ex: more PD, PD days while kids are out of school, helpful resources or links, time to observe other classes, more Department time, etc.)</w:t>
      </w:r>
      <w:r w:rsidRPr="00674BF2">
        <w:rPr>
          <w:rFonts w:ascii="Helvetica" w:eastAsia="Times New Roman" w:hAnsi="Helvetica" w:cs="Helvetica"/>
          <w:color w:val="000000"/>
          <w:sz w:val="20"/>
          <w:szCs w:val="20"/>
        </w:rPr>
        <w:t>(10 responses)</w:t>
      </w:r>
    </w:p>
    <w:p w:rsidR="003A0737" w:rsidRPr="0024716C" w:rsidRDefault="003A0737" w:rsidP="003A0737">
      <w:pPr>
        <w:shd w:val="clear" w:color="auto" w:fill="EDE7F6"/>
        <w:spacing w:after="0" w:line="263" w:lineRule="atLeast"/>
        <w:rPr>
          <w:rFonts w:ascii="Helvetica" w:eastAsia="Times New Roman" w:hAnsi="Helvetica" w:cs="Helvetica"/>
          <w:color w:val="000000"/>
          <w:sz w:val="20"/>
          <w:szCs w:val="20"/>
        </w:rPr>
      </w:pPr>
      <w:r w:rsidRPr="0024716C">
        <w:rPr>
          <w:rFonts w:ascii="Helvetica" w:eastAsia="Times New Roman" w:hAnsi="Helvetica" w:cs="Helvetica"/>
          <w:color w:val="000000"/>
          <w:sz w:val="20"/>
          <w:szCs w:val="20"/>
        </w:rPr>
        <w:t>PD while kids are out</w:t>
      </w:r>
    </w:p>
    <w:p w:rsidR="003A0737" w:rsidRPr="0024716C" w:rsidRDefault="003A0737" w:rsidP="003A0737">
      <w:pPr>
        <w:shd w:val="clear" w:color="auto" w:fill="FFFFFF"/>
        <w:spacing w:after="0" w:line="263" w:lineRule="atLeast"/>
        <w:rPr>
          <w:rFonts w:ascii="Helvetica" w:eastAsia="Times New Roman" w:hAnsi="Helvetica" w:cs="Helvetica"/>
          <w:color w:val="000000"/>
          <w:sz w:val="20"/>
          <w:szCs w:val="20"/>
        </w:rPr>
      </w:pPr>
      <w:r w:rsidRPr="0024716C">
        <w:rPr>
          <w:rFonts w:ascii="Helvetica" w:eastAsia="Times New Roman" w:hAnsi="Helvetica" w:cs="Helvetica"/>
          <w:color w:val="000000"/>
          <w:sz w:val="20"/>
          <w:szCs w:val="20"/>
        </w:rPr>
        <w:t>PD</w:t>
      </w:r>
    </w:p>
    <w:p w:rsidR="003A0737" w:rsidRPr="0024716C" w:rsidRDefault="003A0737" w:rsidP="003A0737">
      <w:pPr>
        <w:shd w:val="clear" w:color="auto" w:fill="EDE7F6"/>
        <w:spacing w:after="0" w:line="263" w:lineRule="atLeast"/>
        <w:rPr>
          <w:rFonts w:ascii="Helvetica" w:eastAsia="Times New Roman" w:hAnsi="Helvetica" w:cs="Helvetica"/>
          <w:color w:val="000000"/>
          <w:sz w:val="20"/>
          <w:szCs w:val="20"/>
        </w:rPr>
      </w:pPr>
      <w:r w:rsidRPr="0024716C">
        <w:rPr>
          <w:rFonts w:ascii="Helvetica" w:eastAsia="Times New Roman" w:hAnsi="Helvetica" w:cs="Helvetica"/>
          <w:color w:val="000000"/>
          <w:sz w:val="20"/>
          <w:szCs w:val="20"/>
        </w:rPr>
        <w:t>More PD time with the rest of the department to plan lessons and determine which activities are essential would be most helpful.</w:t>
      </w:r>
    </w:p>
    <w:p w:rsidR="003A0737" w:rsidRPr="0024716C" w:rsidRDefault="003A0737" w:rsidP="003A0737">
      <w:pPr>
        <w:shd w:val="clear" w:color="auto" w:fill="FFFFFF"/>
        <w:spacing w:after="0" w:line="263" w:lineRule="atLeast"/>
        <w:rPr>
          <w:rFonts w:ascii="Helvetica" w:eastAsia="Times New Roman" w:hAnsi="Helvetica" w:cs="Helvetica"/>
          <w:color w:val="000000"/>
          <w:sz w:val="20"/>
          <w:szCs w:val="20"/>
        </w:rPr>
      </w:pPr>
      <w:r w:rsidRPr="0024716C">
        <w:rPr>
          <w:rFonts w:ascii="Helvetica" w:eastAsia="Times New Roman" w:hAnsi="Helvetica" w:cs="Helvetica"/>
          <w:color w:val="000000"/>
          <w:sz w:val="20"/>
          <w:szCs w:val="20"/>
        </w:rPr>
        <w:t>More time in the school day</w:t>
      </w:r>
    </w:p>
    <w:p w:rsidR="003A0737" w:rsidRPr="0024716C" w:rsidRDefault="003A0737" w:rsidP="003A0737">
      <w:pPr>
        <w:shd w:val="clear" w:color="auto" w:fill="EDE7F6"/>
        <w:spacing w:after="0" w:line="263" w:lineRule="atLeast"/>
        <w:rPr>
          <w:rFonts w:ascii="Helvetica" w:eastAsia="Times New Roman" w:hAnsi="Helvetica" w:cs="Helvetica"/>
          <w:color w:val="000000"/>
          <w:sz w:val="20"/>
          <w:szCs w:val="20"/>
        </w:rPr>
      </w:pPr>
      <w:proofErr w:type="gramStart"/>
      <w:r w:rsidRPr="0024716C">
        <w:rPr>
          <w:rFonts w:ascii="Helvetica" w:eastAsia="Times New Roman" w:hAnsi="Helvetica" w:cs="Helvetica"/>
          <w:color w:val="000000"/>
          <w:sz w:val="20"/>
          <w:szCs w:val="20"/>
        </w:rPr>
        <w:t>more</w:t>
      </w:r>
      <w:proofErr w:type="gramEnd"/>
      <w:r w:rsidRPr="0024716C">
        <w:rPr>
          <w:rFonts w:ascii="Helvetica" w:eastAsia="Times New Roman" w:hAnsi="Helvetica" w:cs="Helvetica"/>
          <w:color w:val="000000"/>
          <w:sz w:val="20"/>
          <w:szCs w:val="20"/>
        </w:rPr>
        <w:t xml:space="preserve"> PD</w:t>
      </w:r>
    </w:p>
    <w:p w:rsidR="003A0737" w:rsidRPr="0024716C" w:rsidRDefault="003A0737" w:rsidP="003A0737">
      <w:pPr>
        <w:shd w:val="clear" w:color="auto" w:fill="FFFFFF"/>
        <w:spacing w:after="0" w:line="263" w:lineRule="atLeast"/>
        <w:rPr>
          <w:rFonts w:ascii="Helvetica" w:eastAsia="Times New Roman" w:hAnsi="Helvetica" w:cs="Helvetica"/>
          <w:color w:val="000000"/>
          <w:sz w:val="20"/>
          <w:szCs w:val="20"/>
        </w:rPr>
      </w:pPr>
      <w:r w:rsidRPr="0024716C">
        <w:rPr>
          <w:rFonts w:ascii="Helvetica" w:eastAsia="Times New Roman" w:hAnsi="Helvetica" w:cs="Helvetica"/>
          <w:color w:val="000000"/>
          <w:sz w:val="20"/>
          <w:szCs w:val="20"/>
        </w:rPr>
        <w:t>More time using the software in the classroom will eventually iron out all the concerns we have.</w:t>
      </w:r>
    </w:p>
    <w:p w:rsidR="003A0737" w:rsidRPr="0024716C" w:rsidRDefault="003A0737" w:rsidP="003A0737">
      <w:pPr>
        <w:shd w:val="clear" w:color="auto" w:fill="EDE7F6"/>
        <w:spacing w:after="0" w:line="263" w:lineRule="atLeast"/>
        <w:rPr>
          <w:rFonts w:ascii="Helvetica" w:eastAsia="Times New Roman" w:hAnsi="Helvetica" w:cs="Helvetica"/>
          <w:color w:val="000000"/>
          <w:sz w:val="20"/>
          <w:szCs w:val="20"/>
        </w:rPr>
      </w:pPr>
      <w:proofErr w:type="gramStart"/>
      <w:r w:rsidRPr="0024716C">
        <w:rPr>
          <w:rFonts w:ascii="Helvetica" w:eastAsia="Times New Roman" w:hAnsi="Helvetica" w:cs="Helvetica"/>
          <w:color w:val="000000"/>
          <w:sz w:val="20"/>
          <w:szCs w:val="20"/>
        </w:rPr>
        <w:t>more</w:t>
      </w:r>
      <w:proofErr w:type="gramEnd"/>
      <w:r w:rsidRPr="0024716C">
        <w:rPr>
          <w:rFonts w:ascii="Helvetica" w:eastAsia="Times New Roman" w:hAnsi="Helvetica" w:cs="Helvetica"/>
          <w:color w:val="000000"/>
          <w:sz w:val="20"/>
          <w:szCs w:val="20"/>
        </w:rPr>
        <w:t xml:space="preserve"> time to collaborate with teachers on pacing</w:t>
      </w:r>
    </w:p>
    <w:p w:rsidR="003A0737" w:rsidRPr="0024716C" w:rsidRDefault="003A0737" w:rsidP="003A0737">
      <w:pPr>
        <w:shd w:val="clear" w:color="auto" w:fill="FFFFFF"/>
        <w:spacing w:after="0" w:line="263" w:lineRule="atLeast"/>
        <w:rPr>
          <w:rFonts w:ascii="Helvetica" w:eastAsia="Times New Roman" w:hAnsi="Helvetica" w:cs="Helvetica"/>
          <w:color w:val="000000"/>
          <w:sz w:val="20"/>
          <w:szCs w:val="20"/>
        </w:rPr>
      </w:pPr>
      <w:proofErr w:type="gramStart"/>
      <w:r w:rsidRPr="0024716C">
        <w:rPr>
          <w:rFonts w:ascii="Helvetica" w:eastAsia="Times New Roman" w:hAnsi="Helvetica" w:cs="Helvetica"/>
          <w:color w:val="000000"/>
          <w:sz w:val="20"/>
          <w:szCs w:val="20"/>
        </w:rPr>
        <w:t>More planning time.</w:t>
      </w:r>
      <w:proofErr w:type="gramEnd"/>
    </w:p>
    <w:p w:rsidR="003A0737" w:rsidRPr="0024716C" w:rsidRDefault="003A0737" w:rsidP="003A0737">
      <w:pPr>
        <w:shd w:val="clear" w:color="auto" w:fill="EDE7F6"/>
        <w:spacing w:after="0" w:line="263" w:lineRule="atLeast"/>
        <w:rPr>
          <w:rFonts w:ascii="Helvetica" w:eastAsia="Times New Roman" w:hAnsi="Helvetica" w:cs="Helvetica"/>
          <w:color w:val="000000"/>
          <w:sz w:val="20"/>
          <w:szCs w:val="20"/>
        </w:rPr>
      </w:pPr>
      <w:r w:rsidRPr="0024716C">
        <w:rPr>
          <w:rFonts w:ascii="Helvetica" w:eastAsia="Times New Roman" w:hAnsi="Helvetica" w:cs="Helvetica"/>
          <w:color w:val="000000"/>
          <w:sz w:val="20"/>
          <w:szCs w:val="20"/>
        </w:rPr>
        <w:t>PD days with teachers/Department time</w:t>
      </w:r>
    </w:p>
    <w:p w:rsidR="003A0737" w:rsidRPr="0024716C" w:rsidRDefault="003A0737" w:rsidP="003A0737">
      <w:pPr>
        <w:shd w:val="clear" w:color="auto" w:fill="FFFFFF"/>
        <w:spacing w:line="263" w:lineRule="atLeast"/>
        <w:rPr>
          <w:rFonts w:ascii="Helvetica" w:eastAsia="Times New Roman" w:hAnsi="Helvetica" w:cs="Helvetica"/>
          <w:color w:val="000000"/>
          <w:sz w:val="20"/>
          <w:szCs w:val="20"/>
        </w:rPr>
      </w:pPr>
      <w:proofErr w:type="gramStart"/>
      <w:r w:rsidRPr="0024716C">
        <w:rPr>
          <w:rFonts w:ascii="Helvetica" w:eastAsia="Times New Roman" w:hAnsi="Helvetica" w:cs="Helvetica"/>
          <w:color w:val="000000"/>
          <w:sz w:val="20"/>
          <w:szCs w:val="20"/>
        </w:rPr>
        <w:t xml:space="preserve">A day to rotate our students as a large class into signing up for </w:t>
      </w:r>
      <w:proofErr w:type="spellStart"/>
      <w:r w:rsidRPr="0024716C">
        <w:rPr>
          <w:rFonts w:ascii="Helvetica" w:eastAsia="Times New Roman" w:hAnsi="Helvetica" w:cs="Helvetica"/>
          <w:color w:val="000000"/>
          <w:sz w:val="20"/>
          <w:szCs w:val="20"/>
        </w:rPr>
        <w:t>Mathia</w:t>
      </w:r>
      <w:proofErr w:type="spellEnd"/>
      <w:r w:rsidRPr="0024716C">
        <w:rPr>
          <w:rFonts w:ascii="Helvetica" w:eastAsia="Times New Roman" w:hAnsi="Helvetica" w:cs="Helvetica"/>
          <w:color w:val="000000"/>
          <w:sz w:val="20"/>
          <w:szCs w:val="20"/>
        </w:rPr>
        <w:t>.</w:t>
      </w:r>
      <w:proofErr w:type="gramEnd"/>
    </w:p>
    <w:p w:rsidR="003A0737" w:rsidRPr="00674BF2" w:rsidRDefault="003A0737" w:rsidP="003A0737">
      <w:pPr>
        <w:pStyle w:val="ListParagraph"/>
        <w:numPr>
          <w:ilvl w:val="0"/>
          <w:numId w:val="2"/>
        </w:numPr>
        <w:shd w:val="clear" w:color="auto" w:fill="FFFFFF"/>
        <w:spacing w:line="240" w:lineRule="auto"/>
        <w:rPr>
          <w:rFonts w:ascii="Helvetica" w:eastAsia="Times New Roman" w:hAnsi="Helvetica" w:cs="Helvetica"/>
          <w:color w:val="000000"/>
          <w:sz w:val="30"/>
          <w:szCs w:val="30"/>
        </w:rPr>
      </w:pPr>
      <w:r w:rsidRPr="00674BF2">
        <w:rPr>
          <w:rFonts w:ascii="Helvetica" w:eastAsia="Times New Roman" w:hAnsi="Helvetica" w:cs="Helvetica"/>
          <w:color w:val="000000"/>
          <w:sz w:val="30"/>
          <w:szCs w:val="30"/>
        </w:rPr>
        <w:t xml:space="preserve">What type of direct assistance do you need to be successful implementing the </w:t>
      </w:r>
      <w:proofErr w:type="spellStart"/>
      <w:r w:rsidRPr="00674BF2">
        <w:rPr>
          <w:rFonts w:ascii="Helvetica" w:eastAsia="Times New Roman" w:hAnsi="Helvetica" w:cs="Helvetica"/>
          <w:color w:val="000000"/>
          <w:sz w:val="30"/>
          <w:szCs w:val="30"/>
        </w:rPr>
        <w:t>MATHia</w:t>
      </w:r>
      <w:proofErr w:type="spellEnd"/>
      <w:r w:rsidRPr="00674BF2">
        <w:rPr>
          <w:rFonts w:ascii="Helvetica" w:eastAsia="Times New Roman" w:hAnsi="Helvetica" w:cs="Helvetica"/>
          <w:color w:val="000000"/>
          <w:sz w:val="30"/>
          <w:szCs w:val="30"/>
        </w:rPr>
        <w:t xml:space="preserve"> program?(ex: more PD, PD days while kids are out of school, helpful resources or links, time to observe other classes, more Department time, etc.)</w:t>
      </w:r>
      <w:r w:rsidRPr="00674BF2">
        <w:rPr>
          <w:rFonts w:ascii="Helvetica" w:eastAsia="Times New Roman" w:hAnsi="Helvetica" w:cs="Helvetica"/>
          <w:color w:val="000000"/>
          <w:sz w:val="20"/>
          <w:szCs w:val="20"/>
        </w:rPr>
        <w:t>(10 responses)</w:t>
      </w:r>
    </w:p>
    <w:p w:rsidR="003A0737" w:rsidRPr="0024716C" w:rsidRDefault="003A0737" w:rsidP="003A0737">
      <w:pPr>
        <w:shd w:val="clear" w:color="auto" w:fill="EDE7F6"/>
        <w:spacing w:after="0" w:line="263" w:lineRule="atLeast"/>
        <w:rPr>
          <w:rFonts w:ascii="Helvetica" w:eastAsia="Times New Roman" w:hAnsi="Helvetica" w:cs="Helvetica"/>
          <w:color w:val="000000"/>
          <w:sz w:val="20"/>
          <w:szCs w:val="20"/>
        </w:rPr>
      </w:pPr>
      <w:r w:rsidRPr="0024716C">
        <w:rPr>
          <w:rFonts w:ascii="Helvetica" w:eastAsia="Times New Roman" w:hAnsi="Helvetica" w:cs="Helvetica"/>
          <w:color w:val="000000"/>
          <w:sz w:val="20"/>
          <w:szCs w:val="20"/>
        </w:rPr>
        <w:t>PD while kids are out of school</w:t>
      </w:r>
    </w:p>
    <w:p w:rsidR="003A0737" w:rsidRPr="0024716C" w:rsidRDefault="003A0737" w:rsidP="003A0737">
      <w:pPr>
        <w:shd w:val="clear" w:color="auto" w:fill="FFFFFF"/>
        <w:spacing w:after="0" w:line="263" w:lineRule="atLeast"/>
        <w:rPr>
          <w:rFonts w:ascii="Helvetica" w:eastAsia="Times New Roman" w:hAnsi="Helvetica" w:cs="Helvetica"/>
          <w:color w:val="000000"/>
          <w:sz w:val="20"/>
          <w:szCs w:val="20"/>
        </w:rPr>
      </w:pPr>
      <w:r w:rsidRPr="0024716C">
        <w:rPr>
          <w:rFonts w:ascii="Helvetica" w:eastAsia="Times New Roman" w:hAnsi="Helvetica" w:cs="Helvetica"/>
          <w:color w:val="000000"/>
          <w:sz w:val="20"/>
          <w:szCs w:val="20"/>
        </w:rPr>
        <w:t>PD</w:t>
      </w:r>
    </w:p>
    <w:p w:rsidR="003A0737" w:rsidRPr="0024716C" w:rsidRDefault="003A0737" w:rsidP="003A0737">
      <w:pPr>
        <w:shd w:val="clear" w:color="auto" w:fill="EDE7F6"/>
        <w:spacing w:after="0" w:line="263" w:lineRule="atLeast"/>
        <w:rPr>
          <w:rFonts w:ascii="Helvetica" w:eastAsia="Times New Roman" w:hAnsi="Helvetica" w:cs="Helvetica"/>
          <w:color w:val="000000"/>
          <w:sz w:val="20"/>
          <w:szCs w:val="20"/>
        </w:rPr>
      </w:pPr>
      <w:r w:rsidRPr="0024716C">
        <w:rPr>
          <w:rFonts w:ascii="Helvetica" w:eastAsia="Times New Roman" w:hAnsi="Helvetica" w:cs="Helvetica"/>
          <w:color w:val="000000"/>
          <w:sz w:val="20"/>
          <w:szCs w:val="20"/>
        </w:rPr>
        <w:t xml:space="preserve">Time to observe teachers successfully implementing </w:t>
      </w:r>
      <w:proofErr w:type="spellStart"/>
      <w:r w:rsidRPr="0024716C">
        <w:rPr>
          <w:rFonts w:ascii="Helvetica" w:eastAsia="Times New Roman" w:hAnsi="Helvetica" w:cs="Helvetica"/>
          <w:color w:val="000000"/>
          <w:sz w:val="20"/>
          <w:szCs w:val="20"/>
        </w:rPr>
        <w:t>MATHia</w:t>
      </w:r>
      <w:proofErr w:type="spellEnd"/>
      <w:r w:rsidRPr="0024716C">
        <w:rPr>
          <w:rFonts w:ascii="Helvetica" w:eastAsia="Times New Roman" w:hAnsi="Helvetica" w:cs="Helvetica"/>
          <w:color w:val="000000"/>
          <w:sz w:val="20"/>
          <w:szCs w:val="20"/>
        </w:rPr>
        <w:t xml:space="preserve"> would be helpful, as would PD on how to use the data to shape our lessons.</w:t>
      </w:r>
    </w:p>
    <w:p w:rsidR="003A0737" w:rsidRPr="0024716C" w:rsidRDefault="003A0737" w:rsidP="003A0737">
      <w:pPr>
        <w:shd w:val="clear" w:color="auto" w:fill="FFFFFF"/>
        <w:spacing w:after="0" w:line="263" w:lineRule="atLeast"/>
        <w:rPr>
          <w:rFonts w:ascii="Helvetica" w:eastAsia="Times New Roman" w:hAnsi="Helvetica" w:cs="Helvetica"/>
          <w:color w:val="000000"/>
          <w:sz w:val="20"/>
          <w:szCs w:val="20"/>
        </w:rPr>
      </w:pPr>
      <w:r w:rsidRPr="0024716C">
        <w:rPr>
          <w:rFonts w:ascii="Helvetica" w:eastAsia="Times New Roman" w:hAnsi="Helvetica" w:cs="Helvetica"/>
          <w:color w:val="000000"/>
          <w:sz w:val="20"/>
          <w:szCs w:val="20"/>
        </w:rPr>
        <w:t>More time in the school day</w:t>
      </w:r>
    </w:p>
    <w:p w:rsidR="003A0737" w:rsidRPr="0024716C" w:rsidRDefault="003A0737" w:rsidP="003A0737">
      <w:pPr>
        <w:shd w:val="clear" w:color="auto" w:fill="EDE7F6"/>
        <w:spacing w:after="0" w:line="263" w:lineRule="atLeast"/>
        <w:rPr>
          <w:rFonts w:ascii="Helvetica" w:eastAsia="Times New Roman" w:hAnsi="Helvetica" w:cs="Helvetica"/>
          <w:color w:val="000000"/>
          <w:sz w:val="20"/>
          <w:szCs w:val="20"/>
        </w:rPr>
      </w:pPr>
      <w:proofErr w:type="gramStart"/>
      <w:r w:rsidRPr="0024716C">
        <w:rPr>
          <w:rFonts w:ascii="Helvetica" w:eastAsia="Times New Roman" w:hAnsi="Helvetica" w:cs="Helvetica"/>
          <w:color w:val="000000"/>
          <w:sz w:val="20"/>
          <w:szCs w:val="20"/>
        </w:rPr>
        <w:t>time</w:t>
      </w:r>
      <w:proofErr w:type="gramEnd"/>
      <w:r w:rsidRPr="0024716C">
        <w:rPr>
          <w:rFonts w:ascii="Helvetica" w:eastAsia="Times New Roman" w:hAnsi="Helvetica" w:cs="Helvetica"/>
          <w:color w:val="000000"/>
          <w:sz w:val="20"/>
          <w:szCs w:val="20"/>
        </w:rPr>
        <w:t xml:space="preserve"> to observe other classes</w:t>
      </w:r>
    </w:p>
    <w:p w:rsidR="003A0737" w:rsidRPr="0024716C" w:rsidRDefault="003A0737" w:rsidP="003A0737">
      <w:pPr>
        <w:shd w:val="clear" w:color="auto" w:fill="FFFFFF"/>
        <w:spacing w:after="0" w:line="263" w:lineRule="atLeast"/>
        <w:rPr>
          <w:rFonts w:ascii="Helvetica" w:eastAsia="Times New Roman" w:hAnsi="Helvetica" w:cs="Helvetica"/>
          <w:color w:val="000000"/>
          <w:sz w:val="20"/>
          <w:szCs w:val="20"/>
        </w:rPr>
      </w:pPr>
      <w:r w:rsidRPr="0024716C">
        <w:rPr>
          <w:rFonts w:ascii="Helvetica" w:eastAsia="Times New Roman" w:hAnsi="Helvetica" w:cs="Helvetica"/>
          <w:color w:val="000000"/>
          <w:sz w:val="20"/>
          <w:szCs w:val="20"/>
        </w:rPr>
        <w:t>Observations, PD for implementing</w:t>
      </w:r>
    </w:p>
    <w:p w:rsidR="003A0737" w:rsidRPr="0024716C" w:rsidRDefault="003A0737" w:rsidP="003A0737">
      <w:pPr>
        <w:shd w:val="clear" w:color="auto" w:fill="EDE7F6"/>
        <w:spacing w:after="0" w:line="263" w:lineRule="atLeast"/>
        <w:rPr>
          <w:rFonts w:ascii="Helvetica" w:eastAsia="Times New Roman" w:hAnsi="Helvetica" w:cs="Helvetica"/>
          <w:color w:val="000000"/>
          <w:sz w:val="20"/>
          <w:szCs w:val="20"/>
        </w:rPr>
      </w:pPr>
      <w:proofErr w:type="gramStart"/>
      <w:r w:rsidRPr="0024716C">
        <w:rPr>
          <w:rFonts w:ascii="Helvetica" w:eastAsia="Times New Roman" w:hAnsi="Helvetica" w:cs="Helvetica"/>
          <w:color w:val="000000"/>
          <w:sz w:val="20"/>
          <w:szCs w:val="20"/>
        </w:rPr>
        <w:t>information</w:t>
      </w:r>
      <w:proofErr w:type="gramEnd"/>
      <w:r w:rsidRPr="0024716C">
        <w:rPr>
          <w:rFonts w:ascii="Helvetica" w:eastAsia="Times New Roman" w:hAnsi="Helvetica" w:cs="Helvetica"/>
          <w:color w:val="000000"/>
          <w:sz w:val="20"/>
          <w:szCs w:val="20"/>
        </w:rPr>
        <w:t xml:space="preserve"> on best practices for assigning </w:t>
      </w:r>
      <w:proofErr w:type="spellStart"/>
      <w:r w:rsidRPr="0024716C">
        <w:rPr>
          <w:rFonts w:ascii="Helvetica" w:eastAsia="Times New Roman" w:hAnsi="Helvetica" w:cs="Helvetica"/>
          <w:color w:val="000000"/>
          <w:sz w:val="20"/>
          <w:szCs w:val="20"/>
        </w:rPr>
        <w:t>MATHia</w:t>
      </w:r>
      <w:proofErr w:type="spellEnd"/>
      <w:r w:rsidRPr="0024716C">
        <w:rPr>
          <w:rFonts w:ascii="Helvetica" w:eastAsia="Times New Roman" w:hAnsi="Helvetica" w:cs="Helvetica"/>
          <w:color w:val="000000"/>
          <w:sz w:val="20"/>
          <w:szCs w:val="20"/>
        </w:rPr>
        <w:t xml:space="preserve"> lessons</w:t>
      </w:r>
    </w:p>
    <w:p w:rsidR="003A0737" w:rsidRPr="0024716C" w:rsidRDefault="003A0737" w:rsidP="003A0737">
      <w:pPr>
        <w:shd w:val="clear" w:color="auto" w:fill="FFFFFF"/>
        <w:spacing w:after="0" w:line="263" w:lineRule="atLeast"/>
        <w:rPr>
          <w:rFonts w:ascii="Helvetica" w:eastAsia="Times New Roman" w:hAnsi="Helvetica" w:cs="Helvetica"/>
          <w:color w:val="000000"/>
          <w:sz w:val="20"/>
          <w:szCs w:val="20"/>
        </w:rPr>
      </w:pPr>
      <w:r w:rsidRPr="0024716C">
        <w:rPr>
          <w:rFonts w:ascii="Helvetica" w:eastAsia="Times New Roman" w:hAnsi="Helvetica" w:cs="Helvetica"/>
          <w:color w:val="000000"/>
          <w:sz w:val="20"/>
          <w:szCs w:val="20"/>
        </w:rPr>
        <w:t xml:space="preserve">One on one </w:t>
      </w:r>
      <w:proofErr w:type="gramStart"/>
      <w:r w:rsidRPr="0024716C">
        <w:rPr>
          <w:rFonts w:ascii="Helvetica" w:eastAsia="Times New Roman" w:hAnsi="Helvetica" w:cs="Helvetica"/>
          <w:color w:val="000000"/>
          <w:sz w:val="20"/>
          <w:szCs w:val="20"/>
        </w:rPr>
        <w:t>meetings</w:t>
      </w:r>
      <w:proofErr w:type="gramEnd"/>
      <w:r w:rsidRPr="0024716C">
        <w:rPr>
          <w:rFonts w:ascii="Helvetica" w:eastAsia="Times New Roman" w:hAnsi="Helvetica" w:cs="Helvetica"/>
          <w:color w:val="000000"/>
          <w:sz w:val="20"/>
          <w:szCs w:val="20"/>
        </w:rPr>
        <w:t xml:space="preserve"> with fellow teachers.</w:t>
      </w:r>
    </w:p>
    <w:p w:rsidR="003A0737" w:rsidRPr="0024716C" w:rsidRDefault="003A0737" w:rsidP="003A0737">
      <w:pPr>
        <w:shd w:val="clear" w:color="auto" w:fill="EDE7F6"/>
        <w:spacing w:after="0" w:line="263" w:lineRule="atLeast"/>
        <w:rPr>
          <w:rFonts w:ascii="Helvetica" w:eastAsia="Times New Roman" w:hAnsi="Helvetica" w:cs="Helvetica"/>
          <w:color w:val="000000"/>
          <w:sz w:val="20"/>
          <w:szCs w:val="20"/>
        </w:rPr>
      </w:pPr>
      <w:r w:rsidRPr="0024716C">
        <w:rPr>
          <w:rFonts w:ascii="Helvetica" w:eastAsia="Times New Roman" w:hAnsi="Helvetica" w:cs="Helvetica"/>
          <w:color w:val="000000"/>
          <w:sz w:val="20"/>
          <w:szCs w:val="20"/>
        </w:rPr>
        <w:t>Department time</w:t>
      </w:r>
    </w:p>
    <w:p w:rsidR="003A0737" w:rsidRPr="0024716C" w:rsidRDefault="003A0737" w:rsidP="003A0737">
      <w:pPr>
        <w:shd w:val="clear" w:color="auto" w:fill="FFFFFF"/>
        <w:spacing w:line="263" w:lineRule="atLeast"/>
        <w:rPr>
          <w:rFonts w:ascii="Helvetica" w:eastAsia="Times New Roman" w:hAnsi="Helvetica" w:cs="Helvetica"/>
          <w:color w:val="000000"/>
          <w:sz w:val="20"/>
          <w:szCs w:val="20"/>
        </w:rPr>
      </w:pPr>
      <w:r w:rsidRPr="0024716C">
        <w:rPr>
          <w:rFonts w:ascii="Helvetica" w:eastAsia="Times New Roman" w:hAnsi="Helvetica" w:cs="Helvetica"/>
          <w:color w:val="000000"/>
          <w:sz w:val="20"/>
          <w:szCs w:val="20"/>
        </w:rPr>
        <w:t xml:space="preserve">I would need more </w:t>
      </w:r>
      <w:proofErr w:type="spellStart"/>
      <w:r w:rsidRPr="0024716C">
        <w:rPr>
          <w:rFonts w:ascii="Helvetica" w:eastAsia="Times New Roman" w:hAnsi="Helvetica" w:cs="Helvetica"/>
          <w:color w:val="000000"/>
          <w:sz w:val="20"/>
          <w:szCs w:val="20"/>
        </w:rPr>
        <w:t>chromebooks</w:t>
      </w:r>
      <w:proofErr w:type="spellEnd"/>
      <w:r w:rsidRPr="0024716C">
        <w:rPr>
          <w:rFonts w:ascii="Helvetica" w:eastAsia="Times New Roman" w:hAnsi="Helvetica" w:cs="Helvetica"/>
          <w:color w:val="000000"/>
          <w:sz w:val="20"/>
          <w:szCs w:val="20"/>
        </w:rPr>
        <w:t xml:space="preserve"> in my classroom to use it regularly. I only have two currently.</w:t>
      </w:r>
    </w:p>
    <w:p w:rsidR="003A0737" w:rsidRPr="00674BF2" w:rsidRDefault="003A0737" w:rsidP="003A0737">
      <w:pPr>
        <w:pStyle w:val="ListParagraph"/>
        <w:numPr>
          <w:ilvl w:val="0"/>
          <w:numId w:val="2"/>
        </w:numPr>
        <w:shd w:val="clear" w:color="auto" w:fill="FFFFFF"/>
        <w:spacing w:line="240" w:lineRule="auto"/>
        <w:rPr>
          <w:rFonts w:ascii="Helvetica" w:eastAsia="Times New Roman" w:hAnsi="Helvetica" w:cs="Helvetica"/>
          <w:color w:val="000000"/>
          <w:sz w:val="30"/>
          <w:szCs w:val="30"/>
        </w:rPr>
      </w:pPr>
      <w:r w:rsidRPr="00674BF2">
        <w:rPr>
          <w:rFonts w:ascii="Helvetica" w:eastAsia="Times New Roman" w:hAnsi="Helvetica" w:cs="Helvetica"/>
          <w:color w:val="000000"/>
          <w:sz w:val="30"/>
          <w:szCs w:val="30"/>
        </w:rPr>
        <w:t>For the new Curriculum, what do you need from you supervisors or administrators? What can they do to help more?</w:t>
      </w:r>
      <w:r w:rsidRPr="00674BF2">
        <w:rPr>
          <w:rFonts w:ascii="Helvetica" w:eastAsia="Times New Roman" w:hAnsi="Helvetica" w:cs="Helvetica"/>
          <w:color w:val="000000"/>
          <w:sz w:val="20"/>
          <w:szCs w:val="20"/>
        </w:rPr>
        <w:t>(10 responses)</w:t>
      </w:r>
    </w:p>
    <w:p w:rsidR="003A0737" w:rsidRPr="0024716C" w:rsidRDefault="003A0737" w:rsidP="003A0737">
      <w:pPr>
        <w:shd w:val="clear" w:color="auto" w:fill="EDE7F6"/>
        <w:spacing w:after="0" w:line="263" w:lineRule="atLeast"/>
        <w:rPr>
          <w:rFonts w:ascii="Helvetica" w:eastAsia="Times New Roman" w:hAnsi="Helvetica" w:cs="Helvetica"/>
          <w:color w:val="000000"/>
          <w:sz w:val="20"/>
          <w:szCs w:val="20"/>
        </w:rPr>
      </w:pPr>
      <w:r w:rsidRPr="0024716C">
        <w:rPr>
          <w:rFonts w:ascii="Helvetica" w:eastAsia="Times New Roman" w:hAnsi="Helvetica" w:cs="Helvetica"/>
          <w:color w:val="000000"/>
          <w:sz w:val="20"/>
          <w:szCs w:val="20"/>
        </w:rPr>
        <w:t>Keep getting us the skills practice books</w:t>
      </w:r>
    </w:p>
    <w:p w:rsidR="003A0737" w:rsidRPr="0024716C" w:rsidRDefault="003A0737" w:rsidP="003A0737">
      <w:pPr>
        <w:shd w:val="clear" w:color="auto" w:fill="FFFFFF"/>
        <w:spacing w:after="0" w:line="263" w:lineRule="atLeast"/>
        <w:rPr>
          <w:rFonts w:ascii="Helvetica" w:eastAsia="Times New Roman" w:hAnsi="Helvetica" w:cs="Helvetica"/>
          <w:color w:val="000000"/>
          <w:sz w:val="20"/>
          <w:szCs w:val="20"/>
        </w:rPr>
      </w:pPr>
      <w:proofErr w:type="gramStart"/>
      <w:r w:rsidRPr="0024716C">
        <w:rPr>
          <w:rFonts w:ascii="Helvetica" w:eastAsia="Times New Roman" w:hAnsi="Helvetica" w:cs="Helvetica"/>
          <w:color w:val="000000"/>
          <w:sz w:val="20"/>
          <w:szCs w:val="20"/>
        </w:rPr>
        <w:t>none</w:t>
      </w:r>
      <w:proofErr w:type="gramEnd"/>
    </w:p>
    <w:p w:rsidR="003A0737" w:rsidRPr="0024716C" w:rsidRDefault="003A0737" w:rsidP="003A0737">
      <w:pPr>
        <w:shd w:val="clear" w:color="auto" w:fill="EDE7F6"/>
        <w:spacing w:after="0" w:line="263" w:lineRule="atLeast"/>
        <w:rPr>
          <w:rFonts w:ascii="Helvetica" w:eastAsia="Times New Roman" w:hAnsi="Helvetica" w:cs="Helvetica"/>
          <w:color w:val="000000"/>
          <w:sz w:val="20"/>
          <w:szCs w:val="20"/>
        </w:rPr>
      </w:pPr>
      <w:r w:rsidRPr="0024716C">
        <w:rPr>
          <w:rFonts w:ascii="Helvetica" w:eastAsia="Times New Roman" w:hAnsi="Helvetica" w:cs="Helvetica"/>
          <w:color w:val="000000"/>
          <w:sz w:val="20"/>
          <w:szCs w:val="20"/>
        </w:rPr>
        <w:t>An easy to follow/read curriculum map from our supervisor or time to create one would be helpful to help determine which lessons/activities are essential.</w:t>
      </w:r>
    </w:p>
    <w:p w:rsidR="003A0737" w:rsidRPr="0024716C" w:rsidRDefault="003A0737" w:rsidP="003A0737">
      <w:pPr>
        <w:shd w:val="clear" w:color="auto" w:fill="FFFFFF"/>
        <w:spacing w:after="0" w:line="263" w:lineRule="atLeast"/>
        <w:rPr>
          <w:rFonts w:ascii="Helvetica" w:eastAsia="Times New Roman" w:hAnsi="Helvetica" w:cs="Helvetica"/>
          <w:color w:val="000000"/>
          <w:sz w:val="20"/>
          <w:szCs w:val="20"/>
        </w:rPr>
      </w:pPr>
      <w:r w:rsidRPr="0024716C">
        <w:rPr>
          <w:rFonts w:ascii="Helvetica" w:eastAsia="Times New Roman" w:hAnsi="Helvetica" w:cs="Helvetica"/>
          <w:color w:val="000000"/>
          <w:sz w:val="20"/>
          <w:szCs w:val="20"/>
        </w:rPr>
        <w:t>Understand that this new change in the curriculum takes time from students and teachers.</w:t>
      </w:r>
    </w:p>
    <w:p w:rsidR="003A0737" w:rsidRPr="0024716C" w:rsidRDefault="003A0737" w:rsidP="003A0737">
      <w:pPr>
        <w:shd w:val="clear" w:color="auto" w:fill="EDE7F6"/>
        <w:spacing w:after="0" w:line="263" w:lineRule="atLeast"/>
        <w:rPr>
          <w:rFonts w:ascii="Helvetica" w:eastAsia="Times New Roman" w:hAnsi="Helvetica" w:cs="Helvetica"/>
          <w:color w:val="000000"/>
          <w:sz w:val="20"/>
          <w:szCs w:val="20"/>
        </w:rPr>
      </w:pPr>
      <w:r w:rsidRPr="0024716C">
        <w:rPr>
          <w:rFonts w:ascii="Helvetica" w:eastAsia="Times New Roman" w:hAnsi="Helvetica" w:cs="Helvetica"/>
          <w:color w:val="000000"/>
          <w:sz w:val="20"/>
          <w:szCs w:val="20"/>
        </w:rPr>
        <w:t>More PD with Carnegie instructors</w:t>
      </w:r>
    </w:p>
    <w:p w:rsidR="003A0737" w:rsidRPr="0024716C" w:rsidRDefault="003A0737" w:rsidP="003A0737">
      <w:pPr>
        <w:shd w:val="clear" w:color="auto" w:fill="FFFFFF"/>
        <w:spacing w:after="0" w:line="263" w:lineRule="atLeast"/>
        <w:rPr>
          <w:rFonts w:ascii="Helvetica" w:eastAsia="Times New Roman" w:hAnsi="Helvetica" w:cs="Helvetica"/>
          <w:color w:val="000000"/>
          <w:sz w:val="20"/>
          <w:szCs w:val="20"/>
        </w:rPr>
      </w:pPr>
      <w:r w:rsidRPr="0024716C">
        <w:rPr>
          <w:rFonts w:ascii="Helvetica" w:eastAsia="Times New Roman" w:hAnsi="Helvetica" w:cs="Helvetica"/>
          <w:color w:val="000000"/>
          <w:sz w:val="20"/>
          <w:szCs w:val="20"/>
        </w:rPr>
        <w:t>PD time</w:t>
      </w:r>
    </w:p>
    <w:p w:rsidR="003A0737" w:rsidRPr="0024716C" w:rsidRDefault="003A0737" w:rsidP="003A0737">
      <w:pPr>
        <w:shd w:val="clear" w:color="auto" w:fill="EDE7F6"/>
        <w:spacing w:after="0" w:line="263" w:lineRule="atLeast"/>
        <w:rPr>
          <w:rFonts w:ascii="Helvetica" w:eastAsia="Times New Roman" w:hAnsi="Helvetica" w:cs="Helvetica"/>
          <w:color w:val="000000"/>
          <w:sz w:val="20"/>
          <w:szCs w:val="20"/>
        </w:rPr>
      </w:pPr>
      <w:r w:rsidRPr="0024716C">
        <w:rPr>
          <w:rFonts w:ascii="Helvetica" w:eastAsia="Times New Roman" w:hAnsi="Helvetica" w:cs="Helvetica"/>
          <w:color w:val="000000"/>
          <w:sz w:val="20"/>
          <w:szCs w:val="20"/>
        </w:rPr>
        <w:t>Pacing guide</w:t>
      </w:r>
    </w:p>
    <w:p w:rsidR="003A0737" w:rsidRPr="0024716C" w:rsidRDefault="003A0737" w:rsidP="003A0737">
      <w:pPr>
        <w:shd w:val="clear" w:color="auto" w:fill="FFFFFF"/>
        <w:spacing w:after="0" w:line="263" w:lineRule="atLeast"/>
        <w:rPr>
          <w:rFonts w:ascii="Helvetica" w:eastAsia="Times New Roman" w:hAnsi="Helvetica" w:cs="Helvetica"/>
          <w:color w:val="000000"/>
          <w:sz w:val="20"/>
          <w:szCs w:val="20"/>
        </w:rPr>
      </w:pPr>
      <w:r w:rsidRPr="0024716C">
        <w:rPr>
          <w:rFonts w:ascii="Helvetica" w:eastAsia="Times New Roman" w:hAnsi="Helvetica" w:cs="Helvetica"/>
          <w:color w:val="000000"/>
          <w:sz w:val="20"/>
          <w:szCs w:val="20"/>
        </w:rPr>
        <w:t>Specific to math lab: Ability to do more parallel instruction with classroom teachers.</w:t>
      </w:r>
    </w:p>
    <w:p w:rsidR="003A0737" w:rsidRPr="0024716C" w:rsidRDefault="003A0737" w:rsidP="003A0737">
      <w:pPr>
        <w:shd w:val="clear" w:color="auto" w:fill="EDE7F6"/>
        <w:spacing w:after="0" w:line="263" w:lineRule="atLeast"/>
        <w:rPr>
          <w:rFonts w:ascii="Helvetica" w:eastAsia="Times New Roman" w:hAnsi="Helvetica" w:cs="Helvetica"/>
          <w:color w:val="000000"/>
          <w:sz w:val="20"/>
          <w:szCs w:val="20"/>
        </w:rPr>
      </w:pPr>
      <w:r w:rsidRPr="0024716C">
        <w:rPr>
          <w:rFonts w:ascii="Helvetica" w:eastAsia="Times New Roman" w:hAnsi="Helvetica" w:cs="Helvetica"/>
          <w:color w:val="000000"/>
          <w:sz w:val="20"/>
          <w:szCs w:val="20"/>
        </w:rPr>
        <w:t>Ask what materials we should purchase as a district</w:t>
      </w:r>
    </w:p>
    <w:p w:rsidR="003A0737" w:rsidRPr="0024716C" w:rsidRDefault="003A0737" w:rsidP="003A0737">
      <w:pPr>
        <w:shd w:val="clear" w:color="auto" w:fill="FFFFFF"/>
        <w:spacing w:line="263" w:lineRule="atLeast"/>
        <w:rPr>
          <w:rFonts w:ascii="Helvetica" w:eastAsia="Times New Roman" w:hAnsi="Helvetica" w:cs="Helvetica"/>
          <w:color w:val="000000"/>
          <w:sz w:val="20"/>
          <w:szCs w:val="20"/>
        </w:rPr>
      </w:pPr>
      <w:r w:rsidRPr="0024716C">
        <w:rPr>
          <w:rFonts w:ascii="Helvetica" w:eastAsia="Times New Roman" w:hAnsi="Helvetica" w:cs="Helvetica"/>
          <w:color w:val="000000"/>
          <w:sz w:val="20"/>
          <w:szCs w:val="20"/>
        </w:rPr>
        <w:t>Nothing at the moment</w:t>
      </w:r>
    </w:p>
    <w:p w:rsidR="003A0737" w:rsidRPr="00674BF2" w:rsidRDefault="003A0737" w:rsidP="003A0737">
      <w:pPr>
        <w:pStyle w:val="ListParagraph"/>
        <w:numPr>
          <w:ilvl w:val="0"/>
          <w:numId w:val="2"/>
        </w:numPr>
        <w:shd w:val="clear" w:color="auto" w:fill="FFFFFF"/>
        <w:spacing w:line="240" w:lineRule="auto"/>
        <w:rPr>
          <w:rFonts w:ascii="Helvetica" w:eastAsia="Times New Roman" w:hAnsi="Helvetica" w:cs="Helvetica"/>
          <w:color w:val="000000"/>
          <w:sz w:val="30"/>
          <w:szCs w:val="30"/>
        </w:rPr>
      </w:pPr>
      <w:r w:rsidRPr="00674BF2">
        <w:rPr>
          <w:rFonts w:ascii="Helvetica" w:eastAsia="Times New Roman" w:hAnsi="Helvetica" w:cs="Helvetica"/>
          <w:color w:val="000000"/>
          <w:sz w:val="30"/>
          <w:szCs w:val="30"/>
        </w:rPr>
        <w:t xml:space="preserve">For the </w:t>
      </w:r>
      <w:proofErr w:type="spellStart"/>
      <w:r w:rsidRPr="00674BF2">
        <w:rPr>
          <w:rFonts w:ascii="Helvetica" w:eastAsia="Times New Roman" w:hAnsi="Helvetica" w:cs="Helvetica"/>
          <w:color w:val="000000"/>
          <w:sz w:val="30"/>
          <w:szCs w:val="30"/>
        </w:rPr>
        <w:t>MATHia</w:t>
      </w:r>
      <w:proofErr w:type="spellEnd"/>
      <w:r w:rsidRPr="00674BF2">
        <w:rPr>
          <w:rFonts w:ascii="Helvetica" w:eastAsia="Times New Roman" w:hAnsi="Helvetica" w:cs="Helvetica"/>
          <w:color w:val="000000"/>
          <w:sz w:val="30"/>
          <w:szCs w:val="30"/>
        </w:rPr>
        <w:t xml:space="preserve"> program what do you need from you supervisors or administrators? What can they do to help more?</w:t>
      </w:r>
      <w:r w:rsidRPr="00674BF2">
        <w:rPr>
          <w:rFonts w:ascii="Helvetica" w:eastAsia="Times New Roman" w:hAnsi="Helvetica" w:cs="Helvetica"/>
          <w:color w:val="000000"/>
          <w:sz w:val="20"/>
          <w:szCs w:val="20"/>
        </w:rPr>
        <w:t>(10 responses)</w:t>
      </w:r>
    </w:p>
    <w:p w:rsidR="003A0737" w:rsidRPr="0024716C" w:rsidRDefault="003A0737" w:rsidP="003A0737">
      <w:pPr>
        <w:shd w:val="clear" w:color="auto" w:fill="EDE7F6"/>
        <w:spacing w:after="0" w:line="263" w:lineRule="atLeast"/>
        <w:rPr>
          <w:rFonts w:ascii="Helvetica" w:eastAsia="Times New Roman" w:hAnsi="Helvetica" w:cs="Helvetica"/>
          <w:color w:val="000000"/>
          <w:sz w:val="20"/>
          <w:szCs w:val="20"/>
        </w:rPr>
      </w:pPr>
      <w:r w:rsidRPr="0024716C">
        <w:rPr>
          <w:rFonts w:ascii="Helvetica" w:eastAsia="Times New Roman" w:hAnsi="Helvetica" w:cs="Helvetica"/>
          <w:color w:val="000000"/>
          <w:sz w:val="20"/>
          <w:szCs w:val="20"/>
        </w:rPr>
        <w:t>More computers</w:t>
      </w:r>
    </w:p>
    <w:p w:rsidR="003A0737" w:rsidRPr="0024716C" w:rsidRDefault="003A0737" w:rsidP="003A0737">
      <w:pPr>
        <w:shd w:val="clear" w:color="auto" w:fill="FFFFFF"/>
        <w:spacing w:after="0" w:line="263" w:lineRule="atLeast"/>
        <w:rPr>
          <w:rFonts w:ascii="Helvetica" w:eastAsia="Times New Roman" w:hAnsi="Helvetica" w:cs="Helvetica"/>
          <w:color w:val="000000"/>
          <w:sz w:val="20"/>
          <w:szCs w:val="20"/>
        </w:rPr>
      </w:pPr>
      <w:proofErr w:type="gramStart"/>
      <w:r w:rsidRPr="0024716C">
        <w:rPr>
          <w:rFonts w:ascii="Helvetica" w:eastAsia="Times New Roman" w:hAnsi="Helvetica" w:cs="Helvetica"/>
          <w:color w:val="000000"/>
          <w:sz w:val="20"/>
          <w:szCs w:val="20"/>
        </w:rPr>
        <w:t>none</w:t>
      </w:r>
      <w:proofErr w:type="gramEnd"/>
    </w:p>
    <w:p w:rsidR="003A0737" w:rsidRPr="0024716C" w:rsidRDefault="003A0737" w:rsidP="003A0737">
      <w:pPr>
        <w:shd w:val="clear" w:color="auto" w:fill="EDE7F6"/>
        <w:spacing w:after="0" w:line="263" w:lineRule="atLeast"/>
        <w:rPr>
          <w:rFonts w:ascii="Helvetica" w:eastAsia="Times New Roman" w:hAnsi="Helvetica" w:cs="Helvetica"/>
          <w:color w:val="000000"/>
          <w:sz w:val="20"/>
          <w:szCs w:val="20"/>
        </w:rPr>
      </w:pPr>
      <w:proofErr w:type="gramStart"/>
      <w:r w:rsidRPr="0024716C">
        <w:rPr>
          <w:rFonts w:ascii="Helvetica" w:eastAsia="Times New Roman" w:hAnsi="Helvetica" w:cs="Helvetica"/>
          <w:color w:val="000000"/>
          <w:sz w:val="20"/>
          <w:szCs w:val="20"/>
        </w:rPr>
        <w:t>Access to Chromebooks for all math teachers.</w:t>
      </w:r>
      <w:proofErr w:type="gramEnd"/>
      <w:r w:rsidRPr="0024716C">
        <w:rPr>
          <w:rFonts w:ascii="Helvetica" w:eastAsia="Times New Roman" w:hAnsi="Helvetica" w:cs="Helvetica"/>
          <w:color w:val="000000"/>
          <w:sz w:val="20"/>
          <w:szCs w:val="20"/>
        </w:rPr>
        <w:t xml:space="preserve"> This is not an issue for me in particular, but it is for others.</w:t>
      </w:r>
    </w:p>
    <w:p w:rsidR="003A0737" w:rsidRPr="0024716C" w:rsidRDefault="003A0737" w:rsidP="003A0737">
      <w:pPr>
        <w:shd w:val="clear" w:color="auto" w:fill="FFFFFF"/>
        <w:spacing w:after="0" w:line="263" w:lineRule="atLeast"/>
        <w:rPr>
          <w:rFonts w:ascii="Helvetica" w:eastAsia="Times New Roman" w:hAnsi="Helvetica" w:cs="Helvetica"/>
          <w:color w:val="000000"/>
          <w:sz w:val="20"/>
          <w:szCs w:val="20"/>
        </w:rPr>
      </w:pPr>
      <w:r w:rsidRPr="0024716C">
        <w:rPr>
          <w:rFonts w:ascii="Helvetica" w:eastAsia="Times New Roman" w:hAnsi="Helvetica" w:cs="Helvetica"/>
          <w:color w:val="000000"/>
          <w:sz w:val="20"/>
          <w:szCs w:val="20"/>
        </w:rPr>
        <w:t>They are doing a good job trying to go forth with this new change.</w:t>
      </w:r>
    </w:p>
    <w:p w:rsidR="003A0737" w:rsidRPr="0024716C" w:rsidRDefault="003A0737" w:rsidP="003A0737">
      <w:pPr>
        <w:shd w:val="clear" w:color="auto" w:fill="EDE7F6"/>
        <w:spacing w:after="0" w:line="263" w:lineRule="atLeast"/>
        <w:rPr>
          <w:rFonts w:ascii="Helvetica" w:eastAsia="Times New Roman" w:hAnsi="Helvetica" w:cs="Helvetica"/>
          <w:color w:val="000000"/>
          <w:sz w:val="20"/>
          <w:szCs w:val="20"/>
        </w:rPr>
      </w:pPr>
      <w:r w:rsidRPr="0024716C">
        <w:rPr>
          <w:rFonts w:ascii="Helvetica" w:eastAsia="Times New Roman" w:hAnsi="Helvetica" w:cs="Helvetica"/>
          <w:color w:val="000000"/>
          <w:sz w:val="20"/>
          <w:szCs w:val="20"/>
        </w:rPr>
        <w:t>More PD with teachers who have used the program</w:t>
      </w:r>
    </w:p>
    <w:p w:rsidR="003A0737" w:rsidRPr="0024716C" w:rsidRDefault="003A0737" w:rsidP="003A0737">
      <w:pPr>
        <w:shd w:val="clear" w:color="auto" w:fill="FFFFFF"/>
        <w:spacing w:after="0" w:line="263" w:lineRule="atLeast"/>
        <w:rPr>
          <w:rFonts w:ascii="Helvetica" w:eastAsia="Times New Roman" w:hAnsi="Helvetica" w:cs="Helvetica"/>
          <w:color w:val="000000"/>
          <w:sz w:val="20"/>
          <w:szCs w:val="20"/>
        </w:rPr>
      </w:pPr>
      <w:r w:rsidRPr="0024716C">
        <w:rPr>
          <w:rFonts w:ascii="Helvetica" w:eastAsia="Times New Roman" w:hAnsi="Helvetica" w:cs="Helvetica"/>
          <w:color w:val="000000"/>
          <w:sz w:val="20"/>
          <w:szCs w:val="20"/>
        </w:rPr>
        <w:t>PD time</w:t>
      </w:r>
    </w:p>
    <w:p w:rsidR="003A0737" w:rsidRPr="0024716C" w:rsidRDefault="003A0737" w:rsidP="003A0737">
      <w:pPr>
        <w:shd w:val="clear" w:color="auto" w:fill="EDE7F6"/>
        <w:spacing w:after="0" w:line="263" w:lineRule="atLeast"/>
        <w:rPr>
          <w:rFonts w:ascii="Helvetica" w:eastAsia="Times New Roman" w:hAnsi="Helvetica" w:cs="Helvetica"/>
          <w:color w:val="000000"/>
          <w:sz w:val="20"/>
          <w:szCs w:val="20"/>
        </w:rPr>
      </w:pPr>
      <w:r w:rsidRPr="0024716C">
        <w:rPr>
          <w:rFonts w:ascii="Helvetica" w:eastAsia="Times New Roman" w:hAnsi="Helvetica" w:cs="Helvetica"/>
          <w:color w:val="000000"/>
          <w:sz w:val="20"/>
          <w:szCs w:val="20"/>
        </w:rPr>
        <w:t xml:space="preserve">More </w:t>
      </w:r>
      <w:proofErr w:type="spellStart"/>
      <w:r w:rsidRPr="0024716C">
        <w:rPr>
          <w:rFonts w:ascii="Helvetica" w:eastAsia="Times New Roman" w:hAnsi="Helvetica" w:cs="Helvetica"/>
          <w:color w:val="000000"/>
          <w:sz w:val="20"/>
          <w:szCs w:val="20"/>
        </w:rPr>
        <w:t>chromebooks</w:t>
      </w:r>
      <w:proofErr w:type="spellEnd"/>
      <w:r w:rsidRPr="0024716C">
        <w:rPr>
          <w:rFonts w:ascii="Helvetica" w:eastAsia="Times New Roman" w:hAnsi="Helvetica" w:cs="Helvetica"/>
          <w:color w:val="000000"/>
          <w:sz w:val="20"/>
          <w:szCs w:val="20"/>
        </w:rPr>
        <w:t xml:space="preserve"> to use within the classroom</w:t>
      </w:r>
    </w:p>
    <w:p w:rsidR="003A0737" w:rsidRPr="0024716C" w:rsidRDefault="003A0737" w:rsidP="003A0737">
      <w:pPr>
        <w:shd w:val="clear" w:color="auto" w:fill="FFFFFF"/>
        <w:spacing w:after="0" w:line="263" w:lineRule="atLeast"/>
        <w:rPr>
          <w:rFonts w:ascii="Helvetica" w:eastAsia="Times New Roman" w:hAnsi="Helvetica" w:cs="Helvetica"/>
          <w:color w:val="000000"/>
          <w:sz w:val="20"/>
          <w:szCs w:val="20"/>
        </w:rPr>
      </w:pPr>
      <w:r w:rsidRPr="0024716C">
        <w:rPr>
          <w:rFonts w:ascii="Helvetica" w:eastAsia="Times New Roman" w:hAnsi="Helvetica" w:cs="Helvetica"/>
          <w:color w:val="000000"/>
          <w:sz w:val="20"/>
          <w:szCs w:val="20"/>
        </w:rPr>
        <w:t>Advice on how it can be applied to math lab students.</w:t>
      </w:r>
    </w:p>
    <w:p w:rsidR="003A0737" w:rsidRPr="0024716C" w:rsidRDefault="003A0737" w:rsidP="003A0737">
      <w:pPr>
        <w:shd w:val="clear" w:color="auto" w:fill="EDE7F6"/>
        <w:spacing w:after="0" w:line="263" w:lineRule="atLeast"/>
        <w:rPr>
          <w:rFonts w:ascii="Helvetica" w:eastAsia="Times New Roman" w:hAnsi="Helvetica" w:cs="Helvetica"/>
          <w:color w:val="000000"/>
          <w:sz w:val="20"/>
          <w:szCs w:val="20"/>
        </w:rPr>
      </w:pPr>
      <w:r w:rsidRPr="0024716C">
        <w:rPr>
          <w:rFonts w:ascii="Helvetica" w:eastAsia="Times New Roman" w:hAnsi="Helvetica" w:cs="Helvetica"/>
          <w:color w:val="000000"/>
          <w:sz w:val="20"/>
          <w:szCs w:val="20"/>
        </w:rPr>
        <w:t>Appropriate technology</w:t>
      </w:r>
    </w:p>
    <w:p w:rsidR="003A0737" w:rsidRPr="0024716C" w:rsidRDefault="003A0737" w:rsidP="003A0737">
      <w:pPr>
        <w:shd w:val="clear" w:color="auto" w:fill="FFFFFF"/>
        <w:spacing w:line="263" w:lineRule="atLeast"/>
        <w:rPr>
          <w:rFonts w:ascii="Helvetica" w:eastAsia="Times New Roman" w:hAnsi="Helvetica" w:cs="Helvetica"/>
          <w:color w:val="000000"/>
          <w:sz w:val="20"/>
          <w:szCs w:val="20"/>
        </w:rPr>
      </w:pPr>
      <w:r w:rsidRPr="0024716C">
        <w:rPr>
          <w:rFonts w:ascii="Helvetica" w:eastAsia="Times New Roman" w:hAnsi="Helvetica" w:cs="Helvetica"/>
          <w:color w:val="000000"/>
          <w:sz w:val="20"/>
          <w:szCs w:val="20"/>
        </w:rPr>
        <w:t>Nothing at the moment</w:t>
      </w:r>
    </w:p>
    <w:p w:rsidR="003A0737" w:rsidRPr="00C97391" w:rsidRDefault="003A0737" w:rsidP="003A0737">
      <w:pPr>
        <w:pStyle w:val="ListParagraph"/>
        <w:numPr>
          <w:ilvl w:val="0"/>
          <w:numId w:val="2"/>
        </w:numPr>
        <w:shd w:val="clear" w:color="auto" w:fill="FFFFFF"/>
        <w:spacing w:line="240" w:lineRule="auto"/>
        <w:rPr>
          <w:rFonts w:ascii="Helvetica" w:eastAsia="Times New Roman" w:hAnsi="Helvetica" w:cs="Helvetica"/>
          <w:color w:val="000000"/>
          <w:sz w:val="30"/>
          <w:szCs w:val="30"/>
        </w:rPr>
      </w:pPr>
      <w:r w:rsidRPr="00C97391">
        <w:rPr>
          <w:rFonts w:ascii="Helvetica" w:eastAsia="Times New Roman" w:hAnsi="Helvetica" w:cs="Helvetica"/>
          <w:color w:val="000000"/>
          <w:sz w:val="30"/>
          <w:szCs w:val="30"/>
        </w:rPr>
        <w:t>For the new Curriculum, what type of direct assistance do you want from outside sources?(PD from programs not affiliated with the SMFCSD)</w:t>
      </w:r>
      <w:r w:rsidRPr="00C97391">
        <w:rPr>
          <w:rFonts w:ascii="Helvetica" w:eastAsia="Times New Roman" w:hAnsi="Helvetica" w:cs="Helvetica"/>
          <w:color w:val="000000"/>
          <w:sz w:val="20"/>
          <w:szCs w:val="20"/>
        </w:rPr>
        <w:t>(10 responses)</w:t>
      </w:r>
    </w:p>
    <w:p w:rsidR="003A0737" w:rsidRPr="0024716C" w:rsidRDefault="003A0737" w:rsidP="003A0737">
      <w:pPr>
        <w:shd w:val="clear" w:color="auto" w:fill="EDE7F6"/>
        <w:spacing w:after="0" w:line="263" w:lineRule="atLeast"/>
        <w:rPr>
          <w:rFonts w:ascii="Helvetica" w:eastAsia="Times New Roman" w:hAnsi="Helvetica" w:cs="Helvetica"/>
          <w:color w:val="000000"/>
          <w:sz w:val="20"/>
          <w:szCs w:val="20"/>
        </w:rPr>
      </w:pPr>
      <w:r w:rsidRPr="0024716C">
        <w:rPr>
          <w:rFonts w:ascii="Helvetica" w:eastAsia="Times New Roman" w:hAnsi="Helvetica" w:cs="Helvetica"/>
          <w:color w:val="000000"/>
          <w:sz w:val="20"/>
          <w:szCs w:val="20"/>
        </w:rPr>
        <w:t xml:space="preserve">None at </w:t>
      </w:r>
      <w:proofErr w:type="spellStart"/>
      <w:r w:rsidRPr="0024716C">
        <w:rPr>
          <w:rFonts w:ascii="Helvetica" w:eastAsia="Times New Roman" w:hAnsi="Helvetica" w:cs="Helvetica"/>
          <w:color w:val="000000"/>
          <w:sz w:val="20"/>
          <w:szCs w:val="20"/>
        </w:rPr>
        <w:t>at</w:t>
      </w:r>
      <w:proofErr w:type="spellEnd"/>
      <w:r w:rsidRPr="0024716C">
        <w:rPr>
          <w:rFonts w:ascii="Helvetica" w:eastAsia="Times New Roman" w:hAnsi="Helvetica" w:cs="Helvetica"/>
          <w:color w:val="000000"/>
          <w:sz w:val="20"/>
          <w:szCs w:val="20"/>
        </w:rPr>
        <w:t xml:space="preserve"> this time</w:t>
      </w:r>
    </w:p>
    <w:p w:rsidR="003A0737" w:rsidRPr="0024716C" w:rsidRDefault="003A0737" w:rsidP="003A0737">
      <w:pPr>
        <w:shd w:val="clear" w:color="auto" w:fill="FFFFFF"/>
        <w:spacing w:after="0" w:line="263" w:lineRule="atLeast"/>
        <w:rPr>
          <w:rFonts w:ascii="Helvetica" w:eastAsia="Times New Roman" w:hAnsi="Helvetica" w:cs="Helvetica"/>
          <w:color w:val="000000"/>
          <w:sz w:val="20"/>
          <w:szCs w:val="20"/>
        </w:rPr>
      </w:pPr>
      <w:r w:rsidRPr="0024716C">
        <w:rPr>
          <w:rFonts w:ascii="Helvetica" w:eastAsia="Times New Roman" w:hAnsi="Helvetica" w:cs="Helvetica"/>
          <w:color w:val="000000"/>
          <w:sz w:val="20"/>
          <w:szCs w:val="20"/>
        </w:rPr>
        <w:t>Observe other schools implementing the curriculum.</w:t>
      </w:r>
    </w:p>
    <w:p w:rsidR="003A0737" w:rsidRPr="0024716C" w:rsidRDefault="003A0737" w:rsidP="003A0737">
      <w:pPr>
        <w:shd w:val="clear" w:color="auto" w:fill="EDE7F6"/>
        <w:spacing w:after="0" w:line="263" w:lineRule="atLeast"/>
        <w:rPr>
          <w:rFonts w:ascii="Helvetica" w:eastAsia="Times New Roman" w:hAnsi="Helvetica" w:cs="Helvetica"/>
          <w:color w:val="000000"/>
          <w:sz w:val="20"/>
          <w:szCs w:val="20"/>
        </w:rPr>
      </w:pPr>
      <w:r w:rsidRPr="0024716C">
        <w:rPr>
          <w:rFonts w:ascii="Helvetica" w:eastAsia="Times New Roman" w:hAnsi="Helvetica" w:cs="Helvetica"/>
          <w:color w:val="000000"/>
          <w:sz w:val="20"/>
          <w:szCs w:val="20"/>
        </w:rPr>
        <w:t>In my personal experiences, PD from Carnegie has not been very helpful. PD from other teachers using the program might be helpful.</w:t>
      </w:r>
    </w:p>
    <w:p w:rsidR="003A0737" w:rsidRPr="0024716C" w:rsidRDefault="003A0737" w:rsidP="003A0737">
      <w:pPr>
        <w:shd w:val="clear" w:color="auto" w:fill="FFFFFF"/>
        <w:spacing w:after="0" w:line="263" w:lineRule="atLeast"/>
        <w:rPr>
          <w:rFonts w:ascii="Helvetica" w:eastAsia="Times New Roman" w:hAnsi="Helvetica" w:cs="Helvetica"/>
          <w:color w:val="000000"/>
          <w:sz w:val="20"/>
          <w:szCs w:val="20"/>
        </w:rPr>
      </w:pPr>
      <w:r w:rsidRPr="0024716C">
        <w:rPr>
          <w:rFonts w:ascii="Helvetica" w:eastAsia="Times New Roman" w:hAnsi="Helvetica" w:cs="Helvetica"/>
          <w:color w:val="000000"/>
          <w:sz w:val="20"/>
          <w:szCs w:val="20"/>
        </w:rPr>
        <w:t>I would love to research more about the successes this program has had on students so far.</w:t>
      </w:r>
    </w:p>
    <w:p w:rsidR="003A0737" w:rsidRPr="0024716C" w:rsidRDefault="003A0737" w:rsidP="003A0737">
      <w:pPr>
        <w:shd w:val="clear" w:color="auto" w:fill="EDE7F6"/>
        <w:spacing w:after="0" w:line="263" w:lineRule="atLeast"/>
        <w:rPr>
          <w:rFonts w:ascii="Helvetica" w:eastAsia="Times New Roman" w:hAnsi="Helvetica" w:cs="Helvetica"/>
          <w:color w:val="000000"/>
          <w:sz w:val="20"/>
          <w:szCs w:val="20"/>
        </w:rPr>
      </w:pPr>
      <w:r w:rsidRPr="0024716C">
        <w:rPr>
          <w:rFonts w:ascii="Helvetica" w:eastAsia="Times New Roman" w:hAnsi="Helvetica" w:cs="Helvetica"/>
          <w:color w:val="000000"/>
          <w:sz w:val="20"/>
          <w:szCs w:val="20"/>
        </w:rPr>
        <w:t>Information from Carnegie Learning</w:t>
      </w:r>
    </w:p>
    <w:p w:rsidR="003A0737" w:rsidRPr="0024716C" w:rsidRDefault="003A0737" w:rsidP="003A0737">
      <w:pPr>
        <w:shd w:val="clear" w:color="auto" w:fill="FFFFFF"/>
        <w:spacing w:after="0" w:line="263" w:lineRule="atLeast"/>
        <w:rPr>
          <w:rFonts w:ascii="Helvetica" w:eastAsia="Times New Roman" w:hAnsi="Helvetica" w:cs="Helvetica"/>
          <w:color w:val="000000"/>
          <w:sz w:val="20"/>
          <w:szCs w:val="20"/>
        </w:rPr>
      </w:pPr>
      <w:r w:rsidRPr="0024716C">
        <w:rPr>
          <w:rFonts w:ascii="Helvetica" w:eastAsia="Times New Roman" w:hAnsi="Helvetica" w:cs="Helvetica"/>
          <w:color w:val="000000"/>
          <w:sz w:val="20"/>
          <w:szCs w:val="20"/>
        </w:rPr>
        <w:t>PD time</w:t>
      </w:r>
    </w:p>
    <w:p w:rsidR="003A0737" w:rsidRPr="0024716C" w:rsidRDefault="003A0737" w:rsidP="003A0737">
      <w:pPr>
        <w:shd w:val="clear" w:color="auto" w:fill="EDE7F6"/>
        <w:spacing w:after="0" w:line="263" w:lineRule="atLeast"/>
        <w:rPr>
          <w:rFonts w:ascii="Helvetica" w:eastAsia="Times New Roman" w:hAnsi="Helvetica" w:cs="Helvetica"/>
          <w:color w:val="000000"/>
          <w:sz w:val="20"/>
          <w:szCs w:val="20"/>
        </w:rPr>
      </w:pPr>
      <w:r w:rsidRPr="0024716C">
        <w:rPr>
          <w:rFonts w:ascii="Helvetica" w:eastAsia="Times New Roman" w:hAnsi="Helvetica" w:cs="Helvetica"/>
          <w:color w:val="000000"/>
          <w:sz w:val="20"/>
          <w:szCs w:val="20"/>
        </w:rPr>
        <w:t>Don't need but would be nice- Video showing an exemplar lesson</w:t>
      </w:r>
    </w:p>
    <w:p w:rsidR="003A0737" w:rsidRPr="0024716C" w:rsidRDefault="003A0737" w:rsidP="003A0737">
      <w:pPr>
        <w:shd w:val="clear" w:color="auto" w:fill="FFFFFF"/>
        <w:spacing w:after="0" w:line="263" w:lineRule="atLeast"/>
        <w:rPr>
          <w:rFonts w:ascii="Helvetica" w:eastAsia="Times New Roman" w:hAnsi="Helvetica" w:cs="Helvetica"/>
          <w:color w:val="000000"/>
          <w:sz w:val="20"/>
          <w:szCs w:val="20"/>
        </w:rPr>
      </w:pPr>
      <w:r w:rsidRPr="0024716C">
        <w:rPr>
          <w:rFonts w:ascii="Helvetica" w:eastAsia="Times New Roman" w:hAnsi="Helvetica" w:cs="Helvetica"/>
          <w:color w:val="000000"/>
          <w:sz w:val="20"/>
          <w:szCs w:val="20"/>
        </w:rPr>
        <w:t>Provide printable resource worksheets</w:t>
      </w:r>
      <w:proofErr w:type="gramStart"/>
      <w:r w:rsidRPr="0024716C">
        <w:rPr>
          <w:rFonts w:ascii="Helvetica" w:eastAsia="Times New Roman" w:hAnsi="Helvetica" w:cs="Helvetica"/>
          <w:color w:val="000000"/>
          <w:sz w:val="20"/>
          <w:szCs w:val="20"/>
        </w:rPr>
        <w:t>..</w:t>
      </w:r>
      <w:proofErr w:type="gramEnd"/>
    </w:p>
    <w:p w:rsidR="003A0737" w:rsidRPr="0024716C" w:rsidRDefault="003A0737" w:rsidP="003A0737">
      <w:pPr>
        <w:shd w:val="clear" w:color="auto" w:fill="EDE7F6"/>
        <w:spacing w:after="0" w:line="263" w:lineRule="atLeast"/>
        <w:rPr>
          <w:rFonts w:ascii="Helvetica" w:eastAsia="Times New Roman" w:hAnsi="Helvetica" w:cs="Helvetica"/>
          <w:color w:val="000000"/>
          <w:sz w:val="20"/>
          <w:szCs w:val="20"/>
        </w:rPr>
      </w:pPr>
      <w:proofErr w:type="gramStart"/>
      <w:r w:rsidRPr="0024716C">
        <w:rPr>
          <w:rFonts w:ascii="Helvetica" w:eastAsia="Times New Roman" w:hAnsi="Helvetica" w:cs="Helvetica"/>
          <w:color w:val="000000"/>
          <w:sz w:val="20"/>
          <w:szCs w:val="20"/>
        </w:rPr>
        <w:t>none</w:t>
      </w:r>
      <w:proofErr w:type="gramEnd"/>
    </w:p>
    <w:p w:rsidR="003A0737" w:rsidRPr="0024716C" w:rsidRDefault="003A0737" w:rsidP="003A0737">
      <w:pPr>
        <w:shd w:val="clear" w:color="auto" w:fill="FFFFFF"/>
        <w:spacing w:line="263" w:lineRule="atLeast"/>
        <w:rPr>
          <w:rFonts w:ascii="Helvetica" w:eastAsia="Times New Roman" w:hAnsi="Helvetica" w:cs="Helvetica"/>
          <w:color w:val="000000"/>
          <w:sz w:val="20"/>
          <w:szCs w:val="20"/>
        </w:rPr>
      </w:pPr>
      <w:r w:rsidRPr="0024716C">
        <w:rPr>
          <w:rFonts w:ascii="Helvetica" w:eastAsia="Times New Roman" w:hAnsi="Helvetica" w:cs="Helvetica"/>
          <w:color w:val="000000"/>
          <w:sz w:val="20"/>
          <w:szCs w:val="20"/>
        </w:rPr>
        <w:t>None</w:t>
      </w:r>
    </w:p>
    <w:p w:rsidR="003A0737" w:rsidRPr="0024716C" w:rsidRDefault="003A0737" w:rsidP="003A0737">
      <w:pPr>
        <w:shd w:val="clear" w:color="auto" w:fill="FFFFFF"/>
        <w:spacing w:line="240" w:lineRule="auto"/>
        <w:rPr>
          <w:rFonts w:ascii="Helvetica" w:eastAsia="Times New Roman" w:hAnsi="Helvetica" w:cs="Helvetica"/>
          <w:color w:val="000000"/>
          <w:sz w:val="30"/>
          <w:szCs w:val="30"/>
        </w:rPr>
      </w:pPr>
      <w:proofErr w:type="gramStart"/>
      <w:r>
        <w:rPr>
          <w:rFonts w:ascii="Helvetica" w:eastAsia="Times New Roman" w:hAnsi="Helvetica" w:cs="Helvetica"/>
          <w:color w:val="000000"/>
          <w:sz w:val="30"/>
          <w:szCs w:val="30"/>
        </w:rPr>
        <w:t>6.</w:t>
      </w:r>
      <w:r w:rsidRPr="0024716C">
        <w:rPr>
          <w:rFonts w:ascii="Helvetica" w:eastAsia="Times New Roman" w:hAnsi="Helvetica" w:cs="Helvetica"/>
          <w:color w:val="000000"/>
          <w:sz w:val="30"/>
          <w:szCs w:val="30"/>
        </w:rPr>
        <w:t>For</w:t>
      </w:r>
      <w:proofErr w:type="gramEnd"/>
      <w:r w:rsidRPr="0024716C">
        <w:rPr>
          <w:rFonts w:ascii="Helvetica" w:eastAsia="Times New Roman" w:hAnsi="Helvetica" w:cs="Helvetica"/>
          <w:color w:val="000000"/>
          <w:sz w:val="30"/>
          <w:szCs w:val="30"/>
        </w:rPr>
        <w:t xml:space="preserve"> the </w:t>
      </w:r>
      <w:proofErr w:type="spellStart"/>
      <w:r w:rsidRPr="0024716C">
        <w:rPr>
          <w:rFonts w:ascii="Helvetica" w:eastAsia="Times New Roman" w:hAnsi="Helvetica" w:cs="Helvetica"/>
          <w:color w:val="000000"/>
          <w:sz w:val="30"/>
          <w:szCs w:val="30"/>
        </w:rPr>
        <w:t>MATHia</w:t>
      </w:r>
      <w:proofErr w:type="spellEnd"/>
      <w:r w:rsidRPr="0024716C">
        <w:rPr>
          <w:rFonts w:ascii="Helvetica" w:eastAsia="Times New Roman" w:hAnsi="Helvetica" w:cs="Helvetica"/>
          <w:color w:val="000000"/>
          <w:sz w:val="30"/>
          <w:szCs w:val="30"/>
        </w:rPr>
        <w:t xml:space="preserve"> program, what type of direct assistance do you want from outside sources?(PD from programs not affiliated with the SMFCSD)</w:t>
      </w:r>
      <w:r w:rsidRPr="0024716C">
        <w:rPr>
          <w:rFonts w:ascii="Helvetica" w:eastAsia="Times New Roman" w:hAnsi="Helvetica" w:cs="Helvetica"/>
          <w:color w:val="000000"/>
          <w:sz w:val="20"/>
          <w:szCs w:val="20"/>
        </w:rPr>
        <w:t>(10 responses)</w:t>
      </w:r>
    </w:p>
    <w:p w:rsidR="003A0737" w:rsidRPr="0024716C" w:rsidRDefault="003A0737" w:rsidP="003A0737">
      <w:pPr>
        <w:shd w:val="clear" w:color="auto" w:fill="EDE7F6"/>
        <w:spacing w:after="0" w:line="263" w:lineRule="atLeast"/>
        <w:rPr>
          <w:rFonts w:ascii="Helvetica" w:eastAsia="Times New Roman" w:hAnsi="Helvetica" w:cs="Helvetica"/>
          <w:color w:val="000000"/>
          <w:sz w:val="20"/>
          <w:szCs w:val="20"/>
        </w:rPr>
      </w:pPr>
      <w:r w:rsidRPr="0024716C">
        <w:rPr>
          <w:rFonts w:ascii="Helvetica" w:eastAsia="Times New Roman" w:hAnsi="Helvetica" w:cs="Helvetica"/>
          <w:color w:val="000000"/>
          <w:sz w:val="20"/>
          <w:szCs w:val="20"/>
        </w:rPr>
        <w:t>None at this time-sometimes too much is overboard</w:t>
      </w:r>
    </w:p>
    <w:p w:rsidR="003A0737" w:rsidRPr="0024716C" w:rsidRDefault="003A0737" w:rsidP="003A0737">
      <w:pPr>
        <w:shd w:val="clear" w:color="auto" w:fill="FFFFFF"/>
        <w:spacing w:after="0" w:line="263" w:lineRule="atLeast"/>
        <w:rPr>
          <w:rFonts w:ascii="Helvetica" w:eastAsia="Times New Roman" w:hAnsi="Helvetica" w:cs="Helvetica"/>
          <w:color w:val="000000"/>
          <w:sz w:val="20"/>
          <w:szCs w:val="20"/>
        </w:rPr>
      </w:pPr>
      <w:r w:rsidRPr="0024716C">
        <w:rPr>
          <w:rFonts w:ascii="Helvetica" w:eastAsia="Times New Roman" w:hAnsi="Helvetica" w:cs="Helvetica"/>
          <w:color w:val="000000"/>
          <w:sz w:val="20"/>
          <w:szCs w:val="20"/>
        </w:rPr>
        <w:t>Observe other schools implementing the program.</w:t>
      </w:r>
    </w:p>
    <w:p w:rsidR="003A0737" w:rsidRPr="0024716C" w:rsidRDefault="003A0737" w:rsidP="003A0737">
      <w:pPr>
        <w:shd w:val="clear" w:color="auto" w:fill="EDE7F6"/>
        <w:spacing w:after="0" w:line="263" w:lineRule="atLeast"/>
        <w:rPr>
          <w:rFonts w:ascii="Helvetica" w:eastAsia="Times New Roman" w:hAnsi="Helvetica" w:cs="Helvetica"/>
          <w:color w:val="000000"/>
          <w:sz w:val="20"/>
          <w:szCs w:val="20"/>
        </w:rPr>
      </w:pPr>
      <w:r w:rsidRPr="0024716C">
        <w:rPr>
          <w:rFonts w:ascii="Helvetica" w:eastAsia="Times New Roman" w:hAnsi="Helvetica" w:cs="Helvetica"/>
          <w:color w:val="000000"/>
          <w:sz w:val="20"/>
          <w:szCs w:val="20"/>
        </w:rPr>
        <w:t>See answer above.</w:t>
      </w:r>
    </w:p>
    <w:p w:rsidR="003A0737" w:rsidRPr="0024716C" w:rsidRDefault="003A0737" w:rsidP="003A0737">
      <w:pPr>
        <w:shd w:val="clear" w:color="auto" w:fill="FFFFFF"/>
        <w:spacing w:after="0" w:line="263" w:lineRule="atLeast"/>
        <w:rPr>
          <w:rFonts w:ascii="Helvetica" w:eastAsia="Times New Roman" w:hAnsi="Helvetica" w:cs="Helvetica"/>
          <w:color w:val="000000"/>
          <w:sz w:val="20"/>
          <w:szCs w:val="20"/>
        </w:rPr>
      </w:pPr>
      <w:proofErr w:type="gramStart"/>
      <w:r w:rsidRPr="0024716C">
        <w:rPr>
          <w:rFonts w:ascii="Helvetica" w:eastAsia="Times New Roman" w:hAnsi="Helvetica" w:cs="Helvetica"/>
          <w:color w:val="000000"/>
          <w:sz w:val="20"/>
          <w:szCs w:val="20"/>
        </w:rPr>
        <w:t>More training, so I feel comfortable implementing this in the classroom.</w:t>
      </w:r>
      <w:proofErr w:type="gramEnd"/>
    </w:p>
    <w:p w:rsidR="003A0737" w:rsidRPr="0024716C" w:rsidRDefault="003A0737" w:rsidP="003A0737">
      <w:pPr>
        <w:shd w:val="clear" w:color="auto" w:fill="EDE7F6"/>
        <w:spacing w:after="0" w:line="263" w:lineRule="atLeast"/>
        <w:rPr>
          <w:rFonts w:ascii="Helvetica" w:eastAsia="Times New Roman" w:hAnsi="Helvetica" w:cs="Helvetica"/>
          <w:color w:val="000000"/>
          <w:sz w:val="20"/>
          <w:szCs w:val="20"/>
        </w:rPr>
      </w:pPr>
      <w:r w:rsidRPr="0024716C">
        <w:rPr>
          <w:rFonts w:ascii="Helvetica" w:eastAsia="Times New Roman" w:hAnsi="Helvetica" w:cs="Helvetica"/>
          <w:color w:val="000000"/>
          <w:sz w:val="20"/>
          <w:szCs w:val="20"/>
        </w:rPr>
        <w:t>Opportunities for Carnegie instructors to lead PD</w:t>
      </w:r>
    </w:p>
    <w:p w:rsidR="003A0737" w:rsidRPr="0024716C" w:rsidRDefault="003A0737" w:rsidP="003A0737">
      <w:pPr>
        <w:shd w:val="clear" w:color="auto" w:fill="FFFFFF"/>
        <w:spacing w:after="0" w:line="263" w:lineRule="atLeast"/>
        <w:rPr>
          <w:rFonts w:ascii="Helvetica" w:eastAsia="Times New Roman" w:hAnsi="Helvetica" w:cs="Helvetica"/>
          <w:color w:val="000000"/>
          <w:sz w:val="20"/>
          <w:szCs w:val="20"/>
        </w:rPr>
      </w:pPr>
      <w:r w:rsidRPr="0024716C">
        <w:rPr>
          <w:rFonts w:ascii="Helvetica" w:eastAsia="Times New Roman" w:hAnsi="Helvetica" w:cs="Helvetica"/>
          <w:color w:val="000000"/>
          <w:sz w:val="20"/>
          <w:szCs w:val="20"/>
        </w:rPr>
        <w:t>PD time</w:t>
      </w:r>
    </w:p>
    <w:p w:rsidR="003A0737" w:rsidRPr="0024716C" w:rsidRDefault="003A0737" w:rsidP="003A0737">
      <w:pPr>
        <w:shd w:val="clear" w:color="auto" w:fill="EDE7F6"/>
        <w:spacing w:after="0" w:line="263" w:lineRule="atLeast"/>
        <w:rPr>
          <w:rFonts w:ascii="Helvetica" w:eastAsia="Times New Roman" w:hAnsi="Helvetica" w:cs="Helvetica"/>
          <w:color w:val="000000"/>
          <w:sz w:val="20"/>
          <w:szCs w:val="20"/>
        </w:rPr>
      </w:pPr>
      <w:r w:rsidRPr="0024716C">
        <w:rPr>
          <w:rFonts w:ascii="Helvetica" w:eastAsia="Times New Roman" w:hAnsi="Helvetica" w:cs="Helvetica"/>
          <w:color w:val="000000"/>
          <w:sz w:val="20"/>
          <w:szCs w:val="20"/>
        </w:rPr>
        <w:t xml:space="preserve">User guide on the functions of the </w:t>
      </w:r>
      <w:proofErr w:type="gramStart"/>
      <w:r w:rsidRPr="0024716C">
        <w:rPr>
          <w:rFonts w:ascii="Helvetica" w:eastAsia="Times New Roman" w:hAnsi="Helvetica" w:cs="Helvetica"/>
          <w:color w:val="000000"/>
          <w:sz w:val="20"/>
          <w:szCs w:val="20"/>
        </w:rPr>
        <w:t>program(</w:t>
      </w:r>
      <w:proofErr w:type="gramEnd"/>
      <w:r w:rsidRPr="0024716C">
        <w:rPr>
          <w:rFonts w:ascii="Helvetica" w:eastAsia="Times New Roman" w:hAnsi="Helvetica" w:cs="Helvetica"/>
          <w:color w:val="000000"/>
          <w:sz w:val="20"/>
          <w:szCs w:val="20"/>
        </w:rPr>
        <w:t>example- hint bar, lesson lay-out)</w:t>
      </w:r>
    </w:p>
    <w:p w:rsidR="003A0737" w:rsidRPr="0024716C" w:rsidRDefault="003A0737" w:rsidP="003A0737">
      <w:pPr>
        <w:shd w:val="clear" w:color="auto" w:fill="FFFFFF"/>
        <w:spacing w:after="0" w:line="263" w:lineRule="atLeast"/>
        <w:rPr>
          <w:rFonts w:ascii="Helvetica" w:eastAsia="Times New Roman" w:hAnsi="Helvetica" w:cs="Helvetica"/>
          <w:color w:val="000000"/>
          <w:sz w:val="20"/>
          <w:szCs w:val="20"/>
        </w:rPr>
      </w:pPr>
      <w:proofErr w:type="gramStart"/>
      <w:r w:rsidRPr="0024716C">
        <w:rPr>
          <w:rFonts w:ascii="Helvetica" w:eastAsia="Times New Roman" w:hAnsi="Helvetica" w:cs="Helvetica"/>
          <w:color w:val="000000"/>
          <w:sz w:val="20"/>
          <w:szCs w:val="20"/>
        </w:rPr>
        <w:t>Unsure.</w:t>
      </w:r>
      <w:proofErr w:type="gramEnd"/>
    </w:p>
    <w:p w:rsidR="003A0737" w:rsidRPr="0024716C" w:rsidRDefault="003A0737" w:rsidP="003A0737">
      <w:pPr>
        <w:shd w:val="clear" w:color="auto" w:fill="EDE7F6"/>
        <w:spacing w:after="0" w:line="263" w:lineRule="atLeast"/>
        <w:rPr>
          <w:rFonts w:ascii="Helvetica" w:eastAsia="Times New Roman" w:hAnsi="Helvetica" w:cs="Helvetica"/>
          <w:color w:val="000000"/>
          <w:sz w:val="20"/>
          <w:szCs w:val="20"/>
        </w:rPr>
      </w:pPr>
      <w:proofErr w:type="gramStart"/>
      <w:r w:rsidRPr="0024716C">
        <w:rPr>
          <w:rFonts w:ascii="Helvetica" w:eastAsia="Times New Roman" w:hAnsi="Helvetica" w:cs="Helvetica"/>
          <w:color w:val="000000"/>
          <w:sz w:val="20"/>
          <w:szCs w:val="20"/>
        </w:rPr>
        <w:t>none</w:t>
      </w:r>
      <w:proofErr w:type="gramEnd"/>
    </w:p>
    <w:p w:rsidR="003A0737" w:rsidRPr="0024716C" w:rsidRDefault="003A0737" w:rsidP="003A0737">
      <w:pPr>
        <w:shd w:val="clear" w:color="auto" w:fill="FFFFFF"/>
        <w:spacing w:line="263" w:lineRule="atLeast"/>
        <w:rPr>
          <w:rFonts w:ascii="Helvetica" w:eastAsia="Times New Roman" w:hAnsi="Helvetica" w:cs="Helvetica"/>
          <w:color w:val="000000"/>
          <w:sz w:val="20"/>
          <w:szCs w:val="20"/>
        </w:rPr>
      </w:pPr>
      <w:r w:rsidRPr="0024716C">
        <w:rPr>
          <w:rFonts w:ascii="Helvetica" w:eastAsia="Times New Roman" w:hAnsi="Helvetica" w:cs="Helvetica"/>
          <w:color w:val="000000"/>
          <w:sz w:val="20"/>
          <w:szCs w:val="20"/>
        </w:rPr>
        <w:t xml:space="preserve">Someone to walk us through setting up our </w:t>
      </w:r>
      <w:proofErr w:type="spellStart"/>
      <w:r w:rsidRPr="0024716C">
        <w:rPr>
          <w:rFonts w:ascii="Helvetica" w:eastAsia="Times New Roman" w:hAnsi="Helvetica" w:cs="Helvetica"/>
          <w:color w:val="000000"/>
          <w:sz w:val="20"/>
          <w:szCs w:val="20"/>
        </w:rPr>
        <w:t>clases</w:t>
      </w:r>
      <w:proofErr w:type="spellEnd"/>
      <w:r w:rsidRPr="0024716C">
        <w:rPr>
          <w:rFonts w:ascii="Helvetica" w:eastAsia="Times New Roman" w:hAnsi="Helvetica" w:cs="Helvetica"/>
          <w:color w:val="000000"/>
          <w:sz w:val="20"/>
          <w:szCs w:val="20"/>
        </w:rPr>
        <w:t xml:space="preserve"> again</w:t>
      </w:r>
    </w:p>
    <w:p w:rsidR="003A0737" w:rsidRPr="00CF5C12" w:rsidRDefault="003A0737" w:rsidP="003A0737">
      <w:pPr>
        <w:pStyle w:val="ListParagraph"/>
        <w:numPr>
          <w:ilvl w:val="0"/>
          <w:numId w:val="3"/>
        </w:numPr>
        <w:shd w:val="clear" w:color="auto" w:fill="FFFFFF"/>
        <w:spacing w:line="240" w:lineRule="auto"/>
        <w:rPr>
          <w:rFonts w:ascii="Helvetica" w:eastAsia="Times New Roman" w:hAnsi="Helvetica" w:cs="Helvetica"/>
          <w:color w:val="000000"/>
          <w:sz w:val="30"/>
          <w:szCs w:val="30"/>
        </w:rPr>
      </w:pPr>
      <w:r w:rsidRPr="00CF5C12">
        <w:rPr>
          <w:rFonts w:ascii="Helvetica" w:eastAsia="Times New Roman" w:hAnsi="Helvetica" w:cs="Helvetica"/>
          <w:color w:val="000000"/>
          <w:sz w:val="30"/>
          <w:szCs w:val="30"/>
        </w:rPr>
        <w:t>In regards to the new Curriculum, what type of direct assistance do you want from other teachers in implementing these changes?</w:t>
      </w:r>
      <w:r w:rsidRPr="00CF5C12">
        <w:rPr>
          <w:rFonts w:ascii="Helvetica" w:eastAsia="Times New Roman" w:hAnsi="Helvetica" w:cs="Helvetica"/>
          <w:color w:val="000000"/>
          <w:sz w:val="20"/>
          <w:szCs w:val="20"/>
        </w:rPr>
        <w:t>(10 responses)</w:t>
      </w:r>
    </w:p>
    <w:p w:rsidR="003A0737" w:rsidRPr="0024716C" w:rsidRDefault="003A0737" w:rsidP="003A0737">
      <w:pPr>
        <w:shd w:val="clear" w:color="auto" w:fill="EDE7F6"/>
        <w:spacing w:after="0" w:line="263" w:lineRule="atLeast"/>
        <w:rPr>
          <w:rFonts w:ascii="Helvetica" w:eastAsia="Times New Roman" w:hAnsi="Helvetica" w:cs="Helvetica"/>
          <w:color w:val="000000"/>
          <w:sz w:val="20"/>
          <w:szCs w:val="20"/>
        </w:rPr>
      </w:pPr>
      <w:r w:rsidRPr="0024716C">
        <w:rPr>
          <w:rFonts w:ascii="Helvetica" w:eastAsia="Times New Roman" w:hAnsi="Helvetica" w:cs="Helvetica"/>
          <w:color w:val="000000"/>
          <w:sz w:val="20"/>
          <w:szCs w:val="20"/>
        </w:rPr>
        <w:t>We need a curriculum map</w:t>
      </w:r>
    </w:p>
    <w:p w:rsidR="003A0737" w:rsidRPr="0024716C" w:rsidRDefault="003A0737" w:rsidP="003A0737">
      <w:pPr>
        <w:shd w:val="clear" w:color="auto" w:fill="FFFFFF"/>
        <w:spacing w:after="0" w:line="263" w:lineRule="atLeast"/>
        <w:rPr>
          <w:rFonts w:ascii="Helvetica" w:eastAsia="Times New Roman" w:hAnsi="Helvetica" w:cs="Helvetica"/>
          <w:color w:val="000000"/>
          <w:sz w:val="20"/>
          <w:szCs w:val="20"/>
        </w:rPr>
      </w:pPr>
      <w:proofErr w:type="gramStart"/>
      <w:r w:rsidRPr="0024716C">
        <w:rPr>
          <w:rFonts w:ascii="Helvetica" w:eastAsia="Times New Roman" w:hAnsi="Helvetica" w:cs="Helvetica"/>
          <w:color w:val="000000"/>
          <w:sz w:val="20"/>
          <w:szCs w:val="20"/>
        </w:rPr>
        <w:t>none</w:t>
      </w:r>
      <w:proofErr w:type="gramEnd"/>
    </w:p>
    <w:p w:rsidR="003A0737" w:rsidRPr="0024716C" w:rsidRDefault="003A0737" w:rsidP="003A0737">
      <w:pPr>
        <w:shd w:val="clear" w:color="auto" w:fill="EDE7F6"/>
        <w:spacing w:after="0" w:line="263" w:lineRule="atLeast"/>
        <w:rPr>
          <w:rFonts w:ascii="Helvetica" w:eastAsia="Times New Roman" w:hAnsi="Helvetica" w:cs="Helvetica"/>
          <w:color w:val="000000"/>
          <w:sz w:val="20"/>
          <w:szCs w:val="20"/>
        </w:rPr>
      </w:pPr>
      <w:r w:rsidRPr="0024716C">
        <w:rPr>
          <w:rFonts w:ascii="Helvetica" w:eastAsia="Times New Roman" w:hAnsi="Helvetica" w:cs="Helvetica"/>
          <w:color w:val="000000"/>
          <w:sz w:val="20"/>
          <w:szCs w:val="20"/>
        </w:rPr>
        <w:t>Help creating a curriculum map.</w:t>
      </w:r>
    </w:p>
    <w:p w:rsidR="003A0737" w:rsidRPr="0024716C" w:rsidRDefault="003A0737" w:rsidP="003A0737">
      <w:pPr>
        <w:shd w:val="clear" w:color="auto" w:fill="FFFFFF"/>
        <w:spacing w:after="0" w:line="263" w:lineRule="atLeast"/>
        <w:rPr>
          <w:rFonts w:ascii="Helvetica" w:eastAsia="Times New Roman" w:hAnsi="Helvetica" w:cs="Helvetica"/>
          <w:color w:val="000000"/>
          <w:sz w:val="20"/>
          <w:szCs w:val="20"/>
        </w:rPr>
      </w:pPr>
      <w:proofErr w:type="gramStart"/>
      <w:r w:rsidRPr="0024716C">
        <w:rPr>
          <w:rFonts w:ascii="Helvetica" w:eastAsia="Times New Roman" w:hAnsi="Helvetica" w:cs="Helvetica"/>
          <w:color w:val="000000"/>
          <w:sz w:val="20"/>
          <w:szCs w:val="20"/>
        </w:rPr>
        <w:t>Understanding that these changes take time.</w:t>
      </w:r>
      <w:proofErr w:type="gramEnd"/>
    </w:p>
    <w:p w:rsidR="003A0737" w:rsidRPr="0024716C" w:rsidRDefault="003A0737" w:rsidP="003A0737">
      <w:pPr>
        <w:shd w:val="clear" w:color="auto" w:fill="EDE7F6"/>
        <w:spacing w:after="0" w:line="263" w:lineRule="atLeast"/>
        <w:rPr>
          <w:rFonts w:ascii="Helvetica" w:eastAsia="Times New Roman" w:hAnsi="Helvetica" w:cs="Helvetica"/>
          <w:color w:val="000000"/>
          <w:sz w:val="20"/>
          <w:szCs w:val="20"/>
        </w:rPr>
      </w:pPr>
      <w:r w:rsidRPr="0024716C">
        <w:rPr>
          <w:rFonts w:ascii="Helvetica" w:eastAsia="Times New Roman" w:hAnsi="Helvetica" w:cs="Helvetica"/>
          <w:color w:val="000000"/>
          <w:sz w:val="20"/>
          <w:szCs w:val="20"/>
        </w:rPr>
        <w:t>Time to collaborate and share what is working and not working for them</w:t>
      </w:r>
    </w:p>
    <w:p w:rsidR="003A0737" w:rsidRPr="0024716C" w:rsidRDefault="003A0737" w:rsidP="003A0737">
      <w:pPr>
        <w:shd w:val="clear" w:color="auto" w:fill="FFFFFF"/>
        <w:spacing w:after="0" w:line="263" w:lineRule="atLeast"/>
        <w:rPr>
          <w:rFonts w:ascii="Helvetica" w:eastAsia="Times New Roman" w:hAnsi="Helvetica" w:cs="Helvetica"/>
          <w:color w:val="000000"/>
          <w:sz w:val="20"/>
          <w:szCs w:val="20"/>
        </w:rPr>
      </w:pPr>
      <w:r w:rsidRPr="0024716C">
        <w:rPr>
          <w:rFonts w:ascii="Helvetica" w:eastAsia="Times New Roman" w:hAnsi="Helvetica" w:cs="Helvetica"/>
          <w:color w:val="000000"/>
          <w:sz w:val="20"/>
          <w:szCs w:val="20"/>
        </w:rPr>
        <w:t xml:space="preserve">The department, as a whole, does a great job communicating with each other concerning </w:t>
      </w:r>
      <w:proofErr w:type="spellStart"/>
      <w:r w:rsidRPr="0024716C">
        <w:rPr>
          <w:rFonts w:ascii="Helvetica" w:eastAsia="Times New Roman" w:hAnsi="Helvetica" w:cs="Helvetica"/>
          <w:color w:val="000000"/>
          <w:sz w:val="20"/>
          <w:szCs w:val="20"/>
        </w:rPr>
        <w:t>curruculum</w:t>
      </w:r>
      <w:proofErr w:type="spellEnd"/>
    </w:p>
    <w:p w:rsidR="003A0737" w:rsidRPr="0024716C" w:rsidRDefault="003A0737" w:rsidP="003A0737">
      <w:pPr>
        <w:shd w:val="clear" w:color="auto" w:fill="EDE7F6"/>
        <w:spacing w:after="0" w:line="263" w:lineRule="atLeast"/>
        <w:rPr>
          <w:rFonts w:ascii="Helvetica" w:eastAsia="Times New Roman" w:hAnsi="Helvetica" w:cs="Helvetica"/>
          <w:color w:val="000000"/>
          <w:sz w:val="20"/>
          <w:szCs w:val="20"/>
        </w:rPr>
      </w:pPr>
      <w:proofErr w:type="gramStart"/>
      <w:r w:rsidRPr="0024716C">
        <w:rPr>
          <w:rFonts w:ascii="Helvetica" w:eastAsia="Times New Roman" w:hAnsi="Helvetica" w:cs="Helvetica"/>
          <w:color w:val="000000"/>
          <w:sz w:val="20"/>
          <w:szCs w:val="20"/>
        </w:rPr>
        <w:t>communication</w:t>
      </w:r>
      <w:proofErr w:type="gramEnd"/>
      <w:r w:rsidRPr="0024716C">
        <w:rPr>
          <w:rFonts w:ascii="Helvetica" w:eastAsia="Times New Roman" w:hAnsi="Helvetica" w:cs="Helvetica"/>
          <w:color w:val="000000"/>
          <w:sz w:val="20"/>
          <w:szCs w:val="20"/>
        </w:rPr>
        <w:t xml:space="preserve"> on what misconceptions student have had during the lessons.</w:t>
      </w:r>
    </w:p>
    <w:p w:rsidR="003A0737" w:rsidRPr="0024716C" w:rsidRDefault="003A0737" w:rsidP="003A0737">
      <w:pPr>
        <w:shd w:val="clear" w:color="auto" w:fill="FFFFFF"/>
        <w:spacing w:after="0" w:line="263" w:lineRule="atLeast"/>
        <w:rPr>
          <w:rFonts w:ascii="Helvetica" w:eastAsia="Times New Roman" w:hAnsi="Helvetica" w:cs="Helvetica"/>
          <w:color w:val="000000"/>
          <w:sz w:val="20"/>
          <w:szCs w:val="20"/>
        </w:rPr>
      </w:pPr>
      <w:r w:rsidRPr="0024716C">
        <w:rPr>
          <w:rFonts w:ascii="Helvetica" w:eastAsia="Times New Roman" w:hAnsi="Helvetica" w:cs="Helvetica"/>
          <w:color w:val="000000"/>
          <w:sz w:val="20"/>
          <w:szCs w:val="20"/>
        </w:rPr>
        <w:t>More shared experiences.</w:t>
      </w:r>
    </w:p>
    <w:p w:rsidR="003A0737" w:rsidRPr="0024716C" w:rsidRDefault="003A0737" w:rsidP="003A0737">
      <w:pPr>
        <w:shd w:val="clear" w:color="auto" w:fill="EDE7F6"/>
        <w:spacing w:after="0" w:line="263" w:lineRule="atLeast"/>
        <w:rPr>
          <w:rFonts w:ascii="Helvetica" w:eastAsia="Times New Roman" w:hAnsi="Helvetica" w:cs="Helvetica"/>
          <w:color w:val="000000"/>
          <w:sz w:val="20"/>
          <w:szCs w:val="20"/>
        </w:rPr>
      </w:pPr>
      <w:proofErr w:type="gramStart"/>
      <w:r w:rsidRPr="0024716C">
        <w:rPr>
          <w:rFonts w:ascii="Helvetica" w:eastAsia="Times New Roman" w:hAnsi="Helvetica" w:cs="Helvetica"/>
          <w:color w:val="000000"/>
          <w:sz w:val="20"/>
          <w:szCs w:val="20"/>
        </w:rPr>
        <w:t>question</w:t>
      </w:r>
      <w:proofErr w:type="gramEnd"/>
      <w:r w:rsidRPr="0024716C">
        <w:rPr>
          <w:rFonts w:ascii="Helvetica" w:eastAsia="Times New Roman" w:hAnsi="Helvetica" w:cs="Helvetica"/>
          <w:color w:val="000000"/>
          <w:sz w:val="20"/>
          <w:szCs w:val="20"/>
        </w:rPr>
        <w:t xml:space="preserve"> answering/planning/meeting</w:t>
      </w:r>
    </w:p>
    <w:p w:rsidR="003A0737" w:rsidRPr="0024716C" w:rsidRDefault="003A0737" w:rsidP="003A0737">
      <w:pPr>
        <w:shd w:val="clear" w:color="auto" w:fill="FFFFFF"/>
        <w:spacing w:line="263" w:lineRule="atLeast"/>
        <w:rPr>
          <w:rFonts w:ascii="Helvetica" w:eastAsia="Times New Roman" w:hAnsi="Helvetica" w:cs="Helvetica"/>
          <w:color w:val="000000"/>
          <w:sz w:val="20"/>
          <w:szCs w:val="20"/>
        </w:rPr>
      </w:pPr>
      <w:proofErr w:type="gramStart"/>
      <w:r w:rsidRPr="0024716C">
        <w:rPr>
          <w:rFonts w:ascii="Helvetica" w:eastAsia="Times New Roman" w:hAnsi="Helvetica" w:cs="Helvetica"/>
          <w:color w:val="000000"/>
          <w:sz w:val="20"/>
          <w:szCs w:val="20"/>
        </w:rPr>
        <w:t>Things that they have tried that work.</w:t>
      </w:r>
      <w:proofErr w:type="gramEnd"/>
    </w:p>
    <w:p w:rsidR="003A0737" w:rsidRPr="00CF5C12" w:rsidRDefault="003A0737" w:rsidP="003A0737">
      <w:pPr>
        <w:pStyle w:val="ListParagraph"/>
        <w:numPr>
          <w:ilvl w:val="0"/>
          <w:numId w:val="3"/>
        </w:numPr>
        <w:shd w:val="clear" w:color="auto" w:fill="FFFFFF"/>
        <w:spacing w:line="240" w:lineRule="auto"/>
        <w:rPr>
          <w:rFonts w:ascii="Helvetica" w:eastAsia="Times New Roman" w:hAnsi="Helvetica" w:cs="Helvetica"/>
          <w:color w:val="000000"/>
          <w:sz w:val="30"/>
          <w:szCs w:val="30"/>
        </w:rPr>
      </w:pPr>
      <w:r w:rsidRPr="00CF5C12">
        <w:rPr>
          <w:rFonts w:ascii="Helvetica" w:eastAsia="Times New Roman" w:hAnsi="Helvetica" w:cs="Helvetica"/>
          <w:color w:val="000000"/>
          <w:sz w:val="30"/>
          <w:szCs w:val="30"/>
        </w:rPr>
        <w:t xml:space="preserve">In regards to the </w:t>
      </w:r>
      <w:proofErr w:type="spellStart"/>
      <w:r w:rsidRPr="00CF5C12">
        <w:rPr>
          <w:rFonts w:ascii="Helvetica" w:eastAsia="Times New Roman" w:hAnsi="Helvetica" w:cs="Helvetica"/>
          <w:color w:val="000000"/>
          <w:sz w:val="30"/>
          <w:szCs w:val="30"/>
        </w:rPr>
        <w:t>MATHia</w:t>
      </w:r>
      <w:proofErr w:type="spellEnd"/>
      <w:r w:rsidRPr="00CF5C12">
        <w:rPr>
          <w:rFonts w:ascii="Helvetica" w:eastAsia="Times New Roman" w:hAnsi="Helvetica" w:cs="Helvetica"/>
          <w:color w:val="000000"/>
          <w:sz w:val="30"/>
          <w:szCs w:val="30"/>
        </w:rPr>
        <w:t xml:space="preserve"> program, what type of direct assistance do you want from other teachers in implementing these changes?</w:t>
      </w:r>
      <w:r w:rsidRPr="00CF5C12">
        <w:rPr>
          <w:rFonts w:ascii="Helvetica" w:eastAsia="Times New Roman" w:hAnsi="Helvetica" w:cs="Helvetica"/>
          <w:color w:val="000000"/>
          <w:sz w:val="20"/>
          <w:szCs w:val="20"/>
        </w:rPr>
        <w:t>(10 responses)</w:t>
      </w:r>
    </w:p>
    <w:p w:rsidR="003A0737" w:rsidRPr="0024716C" w:rsidRDefault="003A0737" w:rsidP="003A0737">
      <w:pPr>
        <w:shd w:val="clear" w:color="auto" w:fill="EDE7F6"/>
        <w:spacing w:after="0" w:line="263" w:lineRule="atLeast"/>
        <w:rPr>
          <w:rFonts w:ascii="Helvetica" w:eastAsia="Times New Roman" w:hAnsi="Helvetica" w:cs="Helvetica"/>
          <w:color w:val="000000"/>
          <w:sz w:val="20"/>
          <w:szCs w:val="20"/>
        </w:rPr>
      </w:pPr>
      <w:r w:rsidRPr="0024716C">
        <w:rPr>
          <w:rFonts w:ascii="Helvetica" w:eastAsia="Times New Roman" w:hAnsi="Helvetica" w:cs="Helvetica"/>
          <w:color w:val="000000"/>
          <w:sz w:val="20"/>
          <w:szCs w:val="20"/>
        </w:rPr>
        <w:t>None at this time</w:t>
      </w:r>
    </w:p>
    <w:p w:rsidR="003A0737" w:rsidRPr="0024716C" w:rsidRDefault="003A0737" w:rsidP="003A0737">
      <w:pPr>
        <w:shd w:val="clear" w:color="auto" w:fill="FFFFFF"/>
        <w:spacing w:after="0" w:line="263" w:lineRule="atLeast"/>
        <w:rPr>
          <w:rFonts w:ascii="Helvetica" w:eastAsia="Times New Roman" w:hAnsi="Helvetica" w:cs="Helvetica"/>
          <w:color w:val="000000"/>
          <w:sz w:val="20"/>
          <w:szCs w:val="20"/>
        </w:rPr>
      </w:pPr>
      <w:proofErr w:type="gramStart"/>
      <w:r w:rsidRPr="0024716C">
        <w:rPr>
          <w:rFonts w:ascii="Helvetica" w:eastAsia="Times New Roman" w:hAnsi="Helvetica" w:cs="Helvetica"/>
          <w:color w:val="000000"/>
          <w:sz w:val="20"/>
          <w:szCs w:val="20"/>
        </w:rPr>
        <w:t>none</w:t>
      </w:r>
      <w:proofErr w:type="gramEnd"/>
    </w:p>
    <w:p w:rsidR="003A0737" w:rsidRPr="0024716C" w:rsidRDefault="003A0737" w:rsidP="003A0737">
      <w:pPr>
        <w:shd w:val="clear" w:color="auto" w:fill="EDE7F6"/>
        <w:spacing w:after="0" w:line="263" w:lineRule="atLeast"/>
        <w:rPr>
          <w:rFonts w:ascii="Helvetica" w:eastAsia="Times New Roman" w:hAnsi="Helvetica" w:cs="Helvetica"/>
          <w:color w:val="000000"/>
          <w:sz w:val="20"/>
          <w:szCs w:val="20"/>
        </w:rPr>
      </w:pPr>
      <w:r w:rsidRPr="0024716C">
        <w:rPr>
          <w:rFonts w:ascii="Helvetica" w:eastAsia="Times New Roman" w:hAnsi="Helvetica" w:cs="Helvetica"/>
          <w:color w:val="000000"/>
          <w:sz w:val="20"/>
          <w:szCs w:val="20"/>
        </w:rPr>
        <w:t>Help determining how to best use the program.</w:t>
      </w:r>
    </w:p>
    <w:p w:rsidR="003A0737" w:rsidRPr="0024716C" w:rsidRDefault="003A0737" w:rsidP="003A0737">
      <w:pPr>
        <w:shd w:val="clear" w:color="auto" w:fill="FFFFFF"/>
        <w:spacing w:after="0" w:line="263" w:lineRule="atLeast"/>
        <w:rPr>
          <w:rFonts w:ascii="Helvetica" w:eastAsia="Times New Roman" w:hAnsi="Helvetica" w:cs="Helvetica"/>
          <w:color w:val="000000"/>
          <w:sz w:val="20"/>
          <w:szCs w:val="20"/>
        </w:rPr>
      </w:pPr>
      <w:r w:rsidRPr="0024716C">
        <w:rPr>
          <w:rFonts w:ascii="Helvetica" w:eastAsia="Times New Roman" w:hAnsi="Helvetica" w:cs="Helvetica"/>
          <w:color w:val="000000"/>
          <w:sz w:val="20"/>
          <w:szCs w:val="20"/>
        </w:rPr>
        <w:t>Understand these changes take time.</w:t>
      </w:r>
    </w:p>
    <w:p w:rsidR="003A0737" w:rsidRPr="0024716C" w:rsidRDefault="003A0737" w:rsidP="003A0737">
      <w:pPr>
        <w:shd w:val="clear" w:color="auto" w:fill="EDE7F6"/>
        <w:spacing w:after="0" w:line="263" w:lineRule="atLeast"/>
        <w:rPr>
          <w:rFonts w:ascii="Helvetica" w:eastAsia="Times New Roman" w:hAnsi="Helvetica" w:cs="Helvetica"/>
          <w:color w:val="000000"/>
          <w:sz w:val="20"/>
          <w:szCs w:val="20"/>
        </w:rPr>
      </w:pPr>
      <w:r w:rsidRPr="0024716C">
        <w:rPr>
          <w:rFonts w:ascii="Helvetica" w:eastAsia="Times New Roman" w:hAnsi="Helvetica" w:cs="Helvetica"/>
          <w:color w:val="000000"/>
          <w:sz w:val="20"/>
          <w:szCs w:val="20"/>
        </w:rPr>
        <w:t>I would like more opportunities to meet with the high school teachers who are using the software</w:t>
      </w:r>
    </w:p>
    <w:p w:rsidR="003A0737" w:rsidRPr="0024716C" w:rsidRDefault="003A0737" w:rsidP="003A0737">
      <w:pPr>
        <w:shd w:val="clear" w:color="auto" w:fill="FFFFFF"/>
        <w:spacing w:after="0" w:line="263" w:lineRule="atLeast"/>
        <w:rPr>
          <w:rFonts w:ascii="Helvetica" w:eastAsia="Times New Roman" w:hAnsi="Helvetica" w:cs="Helvetica"/>
          <w:color w:val="000000"/>
          <w:sz w:val="20"/>
          <w:szCs w:val="20"/>
        </w:rPr>
      </w:pPr>
      <w:r w:rsidRPr="0024716C">
        <w:rPr>
          <w:rFonts w:ascii="Helvetica" w:eastAsia="Times New Roman" w:hAnsi="Helvetica" w:cs="Helvetica"/>
          <w:color w:val="000000"/>
          <w:sz w:val="20"/>
          <w:szCs w:val="20"/>
        </w:rPr>
        <w:t>Same as previous question</w:t>
      </w:r>
    </w:p>
    <w:p w:rsidR="003A0737" w:rsidRPr="0024716C" w:rsidRDefault="003A0737" w:rsidP="003A0737">
      <w:pPr>
        <w:shd w:val="clear" w:color="auto" w:fill="EDE7F6"/>
        <w:spacing w:after="0" w:line="263" w:lineRule="atLeast"/>
        <w:rPr>
          <w:rFonts w:ascii="Helvetica" w:eastAsia="Times New Roman" w:hAnsi="Helvetica" w:cs="Helvetica"/>
          <w:color w:val="000000"/>
          <w:sz w:val="20"/>
          <w:szCs w:val="20"/>
        </w:rPr>
      </w:pPr>
      <w:r w:rsidRPr="0024716C">
        <w:rPr>
          <w:rFonts w:ascii="Helvetica" w:eastAsia="Times New Roman" w:hAnsi="Helvetica" w:cs="Helvetica"/>
          <w:color w:val="000000"/>
          <w:sz w:val="20"/>
          <w:szCs w:val="20"/>
        </w:rPr>
        <w:t>Communication on how others are implementing the program.</w:t>
      </w:r>
    </w:p>
    <w:p w:rsidR="003A0737" w:rsidRPr="0024716C" w:rsidRDefault="003A0737" w:rsidP="003A0737">
      <w:pPr>
        <w:shd w:val="clear" w:color="auto" w:fill="FFFFFF"/>
        <w:spacing w:after="0" w:line="263" w:lineRule="atLeast"/>
        <w:rPr>
          <w:rFonts w:ascii="Helvetica" w:eastAsia="Times New Roman" w:hAnsi="Helvetica" w:cs="Helvetica"/>
          <w:color w:val="000000"/>
          <w:sz w:val="20"/>
          <w:szCs w:val="20"/>
        </w:rPr>
      </w:pPr>
      <w:r w:rsidRPr="0024716C">
        <w:rPr>
          <w:rFonts w:ascii="Helvetica" w:eastAsia="Times New Roman" w:hAnsi="Helvetica" w:cs="Helvetica"/>
          <w:color w:val="000000"/>
          <w:sz w:val="20"/>
          <w:szCs w:val="20"/>
        </w:rPr>
        <w:t>More shared experiences.</w:t>
      </w:r>
    </w:p>
    <w:p w:rsidR="003A0737" w:rsidRPr="0024716C" w:rsidRDefault="003A0737" w:rsidP="003A0737">
      <w:pPr>
        <w:shd w:val="clear" w:color="auto" w:fill="EDE7F6"/>
        <w:spacing w:after="0" w:line="263" w:lineRule="atLeast"/>
        <w:rPr>
          <w:rFonts w:ascii="Helvetica" w:eastAsia="Times New Roman" w:hAnsi="Helvetica" w:cs="Helvetica"/>
          <w:color w:val="000000"/>
          <w:sz w:val="20"/>
          <w:szCs w:val="20"/>
        </w:rPr>
      </w:pPr>
      <w:proofErr w:type="gramStart"/>
      <w:r w:rsidRPr="0024716C">
        <w:rPr>
          <w:rFonts w:ascii="Helvetica" w:eastAsia="Times New Roman" w:hAnsi="Helvetica" w:cs="Helvetica"/>
          <w:color w:val="000000"/>
          <w:sz w:val="20"/>
          <w:szCs w:val="20"/>
        </w:rPr>
        <w:t>question</w:t>
      </w:r>
      <w:proofErr w:type="gramEnd"/>
      <w:r w:rsidRPr="0024716C">
        <w:rPr>
          <w:rFonts w:ascii="Helvetica" w:eastAsia="Times New Roman" w:hAnsi="Helvetica" w:cs="Helvetica"/>
          <w:color w:val="000000"/>
          <w:sz w:val="20"/>
          <w:szCs w:val="20"/>
        </w:rPr>
        <w:t xml:space="preserve"> answering/planning/meeting</w:t>
      </w:r>
    </w:p>
    <w:p w:rsidR="003A0737" w:rsidRPr="0024716C" w:rsidRDefault="003A0737" w:rsidP="003A0737">
      <w:pPr>
        <w:shd w:val="clear" w:color="auto" w:fill="FFFFFF"/>
        <w:spacing w:line="263" w:lineRule="atLeast"/>
        <w:rPr>
          <w:rFonts w:ascii="Helvetica" w:eastAsia="Times New Roman" w:hAnsi="Helvetica" w:cs="Helvetica"/>
          <w:color w:val="000000"/>
          <w:sz w:val="20"/>
          <w:szCs w:val="20"/>
        </w:rPr>
      </w:pPr>
      <w:r w:rsidRPr="0024716C">
        <w:rPr>
          <w:rFonts w:ascii="Helvetica" w:eastAsia="Times New Roman" w:hAnsi="Helvetica" w:cs="Helvetica"/>
          <w:color w:val="000000"/>
          <w:sz w:val="20"/>
          <w:szCs w:val="20"/>
        </w:rPr>
        <w:t>Have intervention specialists and general education teachers have the same module setup</w:t>
      </w:r>
    </w:p>
    <w:p w:rsidR="003A0737" w:rsidRPr="006C1409" w:rsidRDefault="003A0737" w:rsidP="003A0737">
      <w:pPr>
        <w:pStyle w:val="ListParagraph"/>
        <w:numPr>
          <w:ilvl w:val="0"/>
          <w:numId w:val="3"/>
        </w:numPr>
        <w:shd w:val="clear" w:color="auto" w:fill="FFFFFF"/>
        <w:spacing w:line="240" w:lineRule="auto"/>
        <w:rPr>
          <w:rFonts w:ascii="Helvetica" w:eastAsia="Times New Roman" w:hAnsi="Helvetica" w:cs="Helvetica"/>
          <w:color w:val="000000"/>
          <w:sz w:val="30"/>
          <w:szCs w:val="30"/>
        </w:rPr>
      </w:pPr>
      <w:r w:rsidRPr="006C1409">
        <w:rPr>
          <w:rFonts w:ascii="Helvetica" w:eastAsia="Times New Roman" w:hAnsi="Helvetica" w:cs="Helvetica"/>
          <w:color w:val="000000"/>
          <w:sz w:val="30"/>
          <w:szCs w:val="30"/>
        </w:rPr>
        <w:t>What types of resources do you need to help with instruction?</w:t>
      </w:r>
      <w:r w:rsidRPr="006C1409">
        <w:rPr>
          <w:rFonts w:ascii="Helvetica" w:eastAsia="Times New Roman" w:hAnsi="Helvetica" w:cs="Helvetica"/>
          <w:color w:val="000000"/>
          <w:sz w:val="20"/>
          <w:szCs w:val="20"/>
        </w:rPr>
        <w:t>(10 responses)</w:t>
      </w:r>
    </w:p>
    <w:p w:rsidR="003A0737" w:rsidRPr="0024716C" w:rsidRDefault="003A0737" w:rsidP="003A0737">
      <w:pPr>
        <w:shd w:val="clear" w:color="auto" w:fill="EDE7F6"/>
        <w:spacing w:after="0" w:line="263" w:lineRule="atLeast"/>
        <w:rPr>
          <w:rFonts w:ascii="Helvetica" w:eastAsia="Times New Roman" w:hAnsi="Helvetica" w:cs="Helvetica"/>
          <w:color w:val="000000"/>
          <w:sz w:val="20"/>
          <w:szCs w:val="20"/>
        </w:rPr>
      </w:pPr>
      <w:proofErr w:type="gramStart"/>
      <w:r w:rsidRPr="0024716C">
        <w:rPr>
          <w:rFonts w:ascii="Helvetica" w:eastAsia="Times New Roman" w:hAnsi="Helvetica" w:cs="Helvetica"/>
          <w:color w:val="000000"/>
          <w:sz w:val="20"/>
          <w:szCs w:val="20"/>
        </w:rPr>
        <w:t>none</w:t>
      </w:r>
      <w:proofErr w:type="gramEnd"/>
    </w:p>
    <w:p w:rsidR="003A0737" w:rsidRPr="0024716C" w:rsidRDefault="003A0737" w:rsidP="003A0737">
      <w:pPr>
        <w:shd w:val="clear" w:color="auto" w:fill="FFFFFF"/>
        <w:spacing w:after="0" w:line="263" w:lineRule="atLeast"/>
        <w:rPr>
          <w:rFonts w:ascii="Helvetica" w:eastAsia="Times New Roman" w:hAnsi="Helvetica" w:cs="Helvetica"/>
          <w:color w:val="000000"/>
          <w:sz w:val="20"/>
          <w:szCs w:val="20"/>
        </w:rPr>
      </w:pPr>
      <w:proofErr w:type="gramStart"/>
      <w:r w:rsidRPr="0024716C">
        <w:rPr>
          <w:rFonts w:ascii="Helvetica" w:eastAsia="Times New Roman" w:hAnsi="Helvetica" w:cs="Helvetica"/>
          <w:color w:val="000000"/>
          <w:sz w:val="20"/>
          <w:szCs w:val="20"/>
        </w:rPr>
        <w:t>none</w:t>
      </w:r>
      <w:proofErr w:type="gramEnd"/>
    </w:p>
    <w:p w:rsidR="003A0737" w:rsidRPr="0024716C" w:rsidRDefault="003A0737" w:rsidP="003A0737">
      <w:pPr>
        <w:shd w:val="clear" w:color="auto" w:fill="EDE7F6"/>
        <w:spacing w:after="0" w:line="263" w:lineRule="atLeast"/>
        <w:rPr>
          <w:rFonts w:ascii="Helvetica" w:eastAsia="Times New Roman" w:hAnsi="Helvetica" w:cs="Helvetica"/>
          <w:color w:val="000000"/>
          <w:sz w:val="20"/>
          <w:szCs w:val="20"/>
        </w:rPr>
      </w:pPr>
      <w:r w:rsidRPr="0024716C">
        <w:rPr>
          <w:rFonts w:ascii="Helvetica" w:eastAsia="Times New Roman" w:hAnsi="Helvetica" w:cs="Helvetica"/>
          <w:color w:val="000000"/>
          <w:sz w:val="20"/>
          <w:szCs w:val="20"/>
        </w:rPr>
        <w:t>None at this time</w:t>
      </w:r>
    </w:p>
    <w:p w:rsidR="003A0737" w:rsidRPr="0024716C" w:rsidRDefault="003A0737" w:rsidP="003A0737">
      <w:pPr>
        <w:shd w:val="clear" w:color="auto" w:fill="FFFFFF"/>
        <w:spacing w:after="0" w:line="263" w:lineRule="atLeast"/>
        <w:rPr>
          <w:rFonts w:ascii="Helvetica" w:eastAsia="Times New Roman" w:hAnsi="Helvetica" w:cs="Helvetica"/>
          <w:color w:val="000000"/>
          <w:sz w:val="20"/>
          <w:szCs w:val="20"/>
        </w:rPr>
      </w:pPr>
      <w:r w:rsidRPr="0024716C">
        <w:rPr>
          <w:rFonts w:ascii="Helvetica" w:eastAsia="Times New Roman" w:hAnsi="Helvetica" w:cs="Helvetica"/>
          <w:color w:val="000000"/>
          <w:sz w:val="20"/>
          <w:szCs w:val="20"/>
        </w:rPr>
        <w:t>Time</w:t>
      </w:r>
    </w:p>
    <w:p w:rsidR="003A0737" w:rsidRPr="0024716C" w:rsidRDefault="003A0737" w:rsidP="003A0737">
      <w:pPr>
        <w:shd w:val="clear" w:color="auto" w:fill="EDE7F6"/>
        <w:spacing w:after="0" w:line="263" w:lineRule="atLeast"/>
        <w:rPr>
          <w:rFonts w:ascii="Helvetica" w:eastAsia="Times New Roman" w:hAnsi="Helvetica" w:cs="Helvetica"/>
          <w:color w:val="000000"/>
          <w:sz w:val="20"/>
          <w:szCs w:val="20"/>
        </w:rPr>
      </w:pPr>
      <w:proofErr w:type="gramStart"/>
      <w:r w:rsidRPr="0024716C">
        <w:rPr>
          <w:rFonts w:ascii="Helvetica" w:eastAsia="Times New Roman" w:hAnsi="Helvetica" w:cs="Helvetica"/>
          <w:color w:val="000000"/>
          <w:sz w:val="20"/>
          <w:szCs w:val="20"/>
        </w:rPr>
        <w:t>Time to create new lessons.</w:t>
      </w:r>
      <w:proofErr w:type="gramEnd"/>
    </w:p>
    <w:p w:rsidR="003A0737" w:rsidRPr="0024716C" w:rsidRDefault="003A0737" w:rsidP="003A0737">
      <w:pPr>
        <w:shd w:val="clear" w:color="auto" w:fill="FFFFFF"/>
        <w:spacing w:after="0" w:line="263" w:lineRule="atLeast"/>
        <w:rPr>
          <w:rFonts w:ascii="Helvetica" w:eastAsia="Times New Roman" w:hAnsi="Helvetica" w:cs="Helvetica"/>
          <w:color w:val="000000"/>
          <w:sz w:val="20"/>
          <w:szCs w:val="20"/>
        </w:rPr>
      </w:pPr>
      <w:r w:rsidRPr="0024716C">
        <w:rPr>
          <w:rFonts w:ascii="Helvetica" w:eastAsia="Times New Roman" w:hAnsi="Helvetica" w:cs="Helvetica"/>
          <w:color w:val="000000"/>
          <w:sz w:val="20"/>
          <w:szCs w:val="20"/>
        </w:rPr>
        <w:t>More incentives/motivation tips to help these kids get hooked on the new change.</w:t>
      </w:r>
    </w:p>
    <w:p w:rsidR="003A0737" w:rsidRPr="0024716C" w:rsidRDefault="003A0737" w:rsidP="003A0737">
      <w:pPr>
        <w:shd w:val="clear" w:color="auto" w:fill="EDE7F6"/>
        <w:spacing w:after="0" w:line="263" w:lineRule="atLeast"/>
        <w:rPr>
          <w:rFonts w:ascii="Helvetica" w:eastAsia="Times New Roman" w:hAnsi="Helvetica" w:cs="Helvetica"/>
          <w:color w:val="000000"/>
          <w:sz w:val="20"/>
          <w:szCs w:val="20"/>
        </w:rPr>
      </w:pPr>
      <w:r w:rsidRPr="0024716C">
        <w:rPr>
          <w:rFonts w:ascii="Helvetica" w:eastAsia="Times New Roman" w:hAnsi="Helvetica" w:cs="Helvetica"/>
          <w:color w:val="000000"/>
          <w:sz w:val="20"/>
          <w:szCs w:val="20"/>
        </w:rPr>
        <w:t>Collaboration time</w:t>
      </w:r>
    </w:p>
    <w:p w:rsidR="003A0737" w:rsidRPr="0024716C" w:rsidRDefault="003A0737" w:rsidP="003A0737">
      <w:pPr>
        <w:shd w:val="clear" w:color="auto" w:fill="FFFFFF"/>
        <w:spacing w:after="0" w:line="263" w:lineRule="atLeast"/>
        <w:rPr>
          <w:rFonts w:ascii="Helvetica" w:eastAsia="Times New Roman" w:hAnsi="Helvetica" w:cs="Helvetica"/>
          <w:color w:val="000000"/>
          <w:sz w:val="20"/>
          <w:szCs w:val="20"/>
        </w:rPr>
      </w:pPr>
      <w:r w:rsidRPr="0024716C">
        <w:rPr>
          <w:rFonts w:ascii="Helvetica" w:eastAsia="Times New Roman" w:hAnsi="Helvetica" w:cs="Helvetica"/>
          <w:color w:val="000000"/>
          <w:sz w:val="20"/>
          <w:szCs w:val="20"/>
        </w:rPr>
        <w:t>Chromebooks-</w:t>
      </w:r>
    </w:p>
    <w:p w:rsidR="003A0737" w:rsidRPr="0024716C" w:rsidRDefault="003A0737" w:rsidP="003A0737">
      <w:pPr>
        <w:shd w:val="clear" w:color="auto" w:fill="EDE7F6"/>
        <w:spacing w:after="0" w:line="263" w:lineRule="atLeast"/>
        <w:rPr>
          <w:rFonts w:ascii="Helvetica" w:eastAsia="Times New Roman" w:hAnsi="Helvetica" w:cs="Helvetica"/>
          <w:color w:val="000000"/>
          <w:sz w:val="20"/>
          <w:szCs w:val="20"/>
        </w:rPr>
      </w:pPr>
      <w:proofErr w:type="gramStart"/>
      <w:r w:rsidRPr="0024716C">
        <w:rPr>
          <w:rFonts w:ascii="Helvetica" w:eastAsia="Times New Roman" w:hAnsi="Helvetica" w:cs="Helvetica"/>
          <w:color w:val="000000"/>
          <w:sz w:val="20"/>
          <w:szCs w:val="20"/>
        </w:rPr>
        <w:t>Printable worksheets.</w:t>
      </w:r>
      <w:proofErr w:type="gramEnd"/>
    </w:p>
    <w:p w:rsidR="003A0737" w:rsidRPr="0024716C" w:rsidRDefault="003A0737" w:rsidP="003A0737">
      <w:pPr>
        <w:shd w:val="clear" w:color="auto" w:fill="FFFFFF"/>
        <w:spacing w:after="0" w:line="263" w:lineRule="atLeast"/>
        <w:rPr>
          <w:rFonts w:ascii="Helvetica" w:eastAsia="Times New Roman" w:hAnsi="Helvetica" w:cs="Helvetica"/>
          <w:color w:val="000000"/>
          <w:sz w:val="20"/>
          <w:szCs w:val="20"/>
        </w:rPr>
      </w:pPr>
      <w:r w:rsidRPr="0024716C">
        <w:rPr>
          <w:rFonts w:ascii="Helvetica" w:eastAsia="Times New Roman" w:hAnsi="Helvetica" w:cs="Helvetica"/>
          <w:color w:val="000000"/>
          <w:sz w:val="20"/>
          <w:szCs w:val="20"/>
        </w:rPr>
        <w:t>Chrome books</w:t>
      </w:r>
    </w:p>
    <w:p w:rsidR="003A0737" w:rsidRDefault="003A0737" w:rsidP="003A0737"/>
    <w:p w:rsidR="003A0737" w:rsidRPr="00D1478E" w:rsidRDefault="003A0737" w:rsidP="00D37408">
      <w:pPr>
        <w:pStyle w:val="NoSpacing"/>
        <w:spacing w:line="480" w:lineRule="auto"/>
        <w:ind w:firstLine="720"/>
        <w:rPr>
          <w:rFonts w:ascii="Times New Roman" w:hAnsi="Times New Roman" w:cs="Times New Roman"/>
          <w:sz w:val="24"/>
          <w:szCs w:val="24"/>
        </w:rPr>
      </w:pPr>
    </w:p>
    <w:p w:rsidR="006C5FCF" w:rsidRDefault="006C5FCF" w:rsidP="00D1478E">
      <w:pPr>
        <w:pStyle w:val="NoSpacing"/>
        <w:spacing w:line="480" w:lineRule="auto"/>
        <w:rPr>
          <w:rFonts w:ascii="Times New Roman" w:hAnsi="Times New Roman" w:cs="Times New Roman"/>
          <w:sz w:val="24"/>
          <w:szCs w:val="24"/>
        </w:rPr>
      </w:pPr>
    </w:p>
    <w:sectPr w:rsidR="006C5FCF">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08F" w:rsidRDefault="007D608F" w:rsidP="007D608F">
      <w:pPr>
        <w:spacing w:after="0" w:line="240" w:lineRule="auto"/>
      </w:pPr>
      <w:r>
        <w:separator/>
      </w:r>
    </w:p>
  </w:endnote>
  <w:endnote w:type="continuationSeparator" w:id="0">
    <w:p w:rsidR="007D608F" w:rsidRDefault="007D608F" w:rsidP="007D60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5332083"/>
      <w:docPartObj>
        <w:docPartGallery w:val="Page Numbers (Bottom of Page)"/>
        <w:docPartUnique/>
      </w:docPartObj>
    </w:sdtPr>
    <w:sdtEndPr>
      <w:rPr>
        <w:noProof/>
      </w:rPr>
    </w:sdtEndPr>
    <w:sdtContent>
      <w:p w:rsidR="007D608F" w:rsidRDefault="007D608F">
        <w:pPr>
          <w:pStyle w:val="Footer"/>
          <w:jc w:val="right"/>
        </w:pPr>
        <w:r>
          <w:fldChar w:fldCharType="begin"/>
        </w:r>
        <w:r>
          <w:instrText xml:space="preserve"> PAGE   \* MERGEFORMAT </w:instrText>
        </w:r>
        <w:r>
          <w:fldChar w:fldCharType="separate"/>
        </w:r>
        <w:r w:rsidR="00860595">
          <w:rPr>
            <w:noProof/>
          </w:rPr>
          <w:t>1</w:t>
        </w:r>
        <w:r>
          <w:rPr>
            <w:noProof/>
          </w:rPr>
          <w:fldChar w:fldCharType="end"/>
        </w:r>
      </w:p>
    </w:sdtContent>
  </w:sdt>
  <w:p w:rsidR="007D608F" w:rsidRDefault="007D60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08F" w:rsidRDefault="007D608F" w:rsidP="007D608F">
      <w:pPr>
        <w:spacing w:after="0" w:line="240" w:lineRule="auto"/>
      </w:pPr>
      <w:r>
        <w:separator/>
      </w:r>
    </w:p>
  </w:footnote>
  <w:footnote w:type="continuationSeparator" w:id="0">
    <w:p w:rsidR="007D608F" w:rsidRDefault="007D608F" w:rsidP="007D60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E549F"/>
    <w:multiLevelType w:val="hybridMultilevel"/>
    <w:tmpl w:val="385201B2"/>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623505"/>
    <w:multiLevelType w:val="hybridMultilevel"/>
    <w:tmpl w:val="ADCE2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CB75369"/>
    <w:multiLevelType w:val="hybridMultilevel"/>
    <w:tmpl w:val="07409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42B"/>
    <w:rsid w:val="00050893"/>
    <w:rsid w:val="000619DD"/>
    <w:rsid w:val="00070C0E"/>
    <w:rsid w:val="00071BBB"/>
    <w:rsid w:val="00086990"/>
    <w:rsid w:val="000A4CBE"/>
    <w:rsid w:val="000B7D20"/>
    <w:rsid w:val="000C6E9E"/>
    <w:rsid w:val="000D042E"/>
    <w:rsid w:val="000D1D95"/>
    <w:rsid w:val="000D3684"/>
    <w:rsid w:val="000E326B"/>
    <w:rsid w:val="000F6FDD"/>
    <w:rsid w:val="00102F6A"/>
    <w:rsid w:val="001166CE"/>
    <w:rsid w:val="00154ED9"/>
    <w:rsid w:val="0018445F"/>
    <w:rsid w:val="001A1402"/>
    <w:rsid w:val="001A6C56"/>
    <w:rsid w:val="002066E4"/>
    <w:rsid w:val="00223CE0"/>
    <w:rsid w:val="00250158"/>
    <w:rsid w:val="002728D3"/>
    <w:rsid w:val="00276ECF"/>
    <w:rsid w:val="002944D8"/>
    <w:rsid w:val="002A0F0E"/>
    <w:rsid w:val="002B26EA"/>
    <w:rsid w:val="002B276D"/>
    <w:rsid w:val="002D2AF6"/>
    <w:rsid w:val="002D75B7"/>
    <w:rsid w:val="002D7D5A"/>
    <w:rsid w:val="002E1475"/>
    <w:rsid w:val="00303DE9"/>
    <w:rsid w:val="003043F5"/>
    <w:rsid w:val="00316B6B"/>
    <w:rsid w:val="003174C0"/>
    <w:rsid w:val="00320DB0"/>
    <w:rsid w:val="00332225"/>
    <w:rsid w:val="00341EC1"/>
    <w:rsid w:val="0034456C"/>
    <w:rsid w:val="0036120C"/>
    <w:rsid w:val="00362B21"/>
    <w:rsid w:val="00386E97"/>
    <w:rsid w:val="003A0737"/>
    <w:rsid w:val="003A193E"/>
    <w:rsid w:val="003E11BB"/>
    <w:rsid w:val="003F15F6"/>
    <w:rsid w:val="00414857"/>
    <w:rsid w:val="00433AE1"/>
    <w:rsid w:val="00442FEA"/>
    <w:rsid w:val="004515E0"/>
    <w:rsid w:val="004517EA"/>
    <w:rsid w:val="00460B0E"/>
    <w:rsid w:val="00484FBF"/>
    <w:rsid w:val="004B7FDE"/>
    <w:rsid w:val="004D3714"/>
    <w:rsid w:val="00510A58"/>
    <w:rsid w:val="005D0336"/>
    <w:rsid w:val="005D5153"/>
    <w:rsid w:val="005F69F3"/>
    <w:rsid w:val="00614D9B"/>
    <w:rsid w:val="0062445D"/>
    <w:rsid w:val="0065629F"/>
    <w:rsid w:val="006806C3"/>
    <w:rsid w:val="006948C5"/>
    <w:rsid w:val="006B31F9"/>
    <w:rsid w:val="006C5FCF"/>
    <w:rsid w:val="006D4412"/>
    <w:rsid w:val="006E2733"/>
    <w:rsid w:val="006E4109"/>
    <w:rsid w:val="00734152"/>
    <w:rsid w:val="00740DF7"/>
    <w:rsid w:val="0075380D"/>
    <w:rsid w:val="00784167"/>
    <w:rsid w:val="007908CE"/>
    <w:rsid w:val="0079336B"/>
    <w:rsid w:val="007A6781"/>
    <w:rsid w:val="007D57B9"/>
    <w:rsid w:val="007D608F"/>
    <w:rsid w:val="008216B5"/>
    <w:rsid w:val="00831512"/>
    <w:rsid w:val="00832727"/>
    <w:rsid w:val="00836EBE"/>
    <w:rsid w:val="0084242B"/>
    <w:rsid w:val="00860595"/>
    <w:rsid w:val="008718EC"/>
    <w:rsid w:val="00881EFA"/>
    <w:rsid w:val="00882BDC"/>
    <w:rsid w:val="0089200C"/>
    <w:rsid w:val="008D45FE"/>
    <w:rsid w:val="008E5BCE"/>
    <w:rsid w:val="008F00B9"/>
    <w:rsid w:val="008F10BC"/>
    <w:rsid w:val="009079A2"/>
    <w:rsid w:val="00916FE8"/>
    <w:rsid w:val="00936691"/>
    <w:rsid w:val="00936EB9"/>
    <w:rsid w:val="00946DB1"/>
    <w:rsid w:val="00947370"/>
    <w:rsid w:val="00952432"/>
    <w:rsid w:val="00955264"/>
    <w:rsid w:val="00981EA4"/>
    <w:rsid w:val="009A0ED4"/>
    <w:rsid w:val="009E1CCF"/>
    <w:rsid w:val="00A02AB1"/>
    <w:rsid w:val="00A4712A"/>
    <w:rsid w:val="00A5066B"/>
    <w:rsid w:val="00A62742"/>
    <w:rsid w:val="00A66F0E"/>
    <w:rsid w:val="00A80D08"/>
    <w:rsid w:val="00A8192B"/>
    <w:rsid w:val="00A83C25"/>
    <w:rsid w:val="00A93E23"/>
    <w:rsid w:val="00AD78D7"/>
    <w:rsid w:val="00AE464A"/>
    <w:rsid w:val="00B01B6C"/>
    <w:rsid w:val="00B31286"/>
    <w:rsid w:val="00B33E88"/>
    <w:rsid w:val="00B47FD1"/>
    <w:rsid w:val="00B6084F"/>
    <w:rsid w:val="00B627DE"/>
    <w:rsid w:val="00BA0CB0"/>
    <w:rsid w:val="00BA4E21"/>
    <w:rsid w:val="00BB0735"/>
    <w:rsid w:val="00BB588A"/>
    <w:rsid w:val="00BC1118"/>
    <w:rsid w:val="00BE2EA1"/>
    <w:rsid w:val="00BE5187"/>
    <w:rsid w:val="00C20EC8"/>
    <w:rsid w:val="00C94E11"/>
    <w:rsid w:val="00CC5B36"/>
    <w:rsid w:val="00CC6D76"/>
    <w:rsid w:val="00CE1880"/>
    <w:rsid w:val="00CE2412"/>
    <w:rsid w:val="00CE286D"/>
    <w:rsid w:val="00CF03A8"/>
    <w:rsid w:val="00D1478E"/>
    <w:rsid w:val="00D31327"/>
    <w:rsid w:val="00D37408"/>
    <w:rsid w:val="00D7382D"/>
    <w:rsid w:val="00DB5F30"/>
    <w:rsid w:val="00DC2766"/>
    <w:rsid w:val="00DF79D7"/>
    <w:rsid w:val="00E51351"/>
    <w:rsid w:val="00E64620"/>
    <w:rsid w:val="00E70A0C"/>
    <w:rsid w:val="00E76F3E"/>
    <w:rsid w:val="00EB74CB"/>
    <w:rsid w:val="00ED1474"/>
    <w:rsid w:val="00EE617C"/>
    <w:rsid w:val="00EF19BB"/>
    <w:rsid w:val="00F07B21"/>
    <w:rsid w:val="00F45DD5"/>
    <w:rsid w:val="00F6432B"/>
    <w:rsid w:val="00F77EF0"/>
    <w:rsid w:val="00FE7FE0"/>
    <w:rsid w:val="00FF1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2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6EA"/>
    <w:rPr>
      <w:rFonts w:ascii="Tahoma" w:hAnsi="Tahoma" w:cs="Tahoma"/>
      <w:sz w:val="16"/>
      <w:szCs w:val="16"/>
    </w:rPr>
  </w:style>
  <w:style w:type="paragraph" w:styleId="NoSpacing">
    <w:name w:val="No Spacing"/>
    <w:uiPriority w:val="1"/>
    <w:qFormat/>
    <w:rsid w:val="008E5BCE"/>
    <w:pPr>
      <w:spacing w:after="0" w:line="240" w:lineRule="auto"/>
    </w:pPr>
  </w:style>
  <w:style w:type="paragraph" w:styleId="ListParagraph">
    <w:name w:val="List Paragraph"/>
    <w:basedOn w:val="Normal"/>
    <w:uiPriority w:val="34"/>
    <w:qFormat/>
    <w:rsid w:val="0018445F"/>
    <w:pPr>
      <w:ind w:left="720"/>
      <w:contextualSpacing/>
    </w:pPr>
  </w:style>
  <w:style w:type="character" w:styleId="IntenseEmphasis">
    <w:name w:val="Intense Emphasis"/>
    <w:basedOn w:val="DefaultParagraphFont"/>
    <w:uiPriority w:val="21"/>
    <w:qFormat/>
    <w:rsid w:val="000D3684"/>
    <w:rPr>
      <w:b/>
      <w:bCs/>
      <w:i/>
      <w:iCs/>
      <w:color w:val="4F81BD" w:themeColor="accent1"/>
    </w:rPr>
  </w:style>
  <w:style w:type="paragraph" w:styleId="Header">
    <w:name w:val="header"/>
    <w:basedOn w:val="Normal"/>
    <w:link w:val="HeaderChar"/>
    <w:uiPriority w:val="99"/>
    <w:unhideWhenUsed/>
    <w:rsid w:val="007D60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608F"/>
  </w:style>
  <w:style w:type="paragraph" w:styleId="Footer">
    <w:name w:val="footer"/>
    <w:basedOn w:val="Normal"/>
    <w:link w:val="FooterChar"/>
    <w:uiPriority w:val="99"/>
    <w:unhideWhenUsed/>
    <w:rsid w:val="007D60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60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2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6EA"/>
    <w:rPr>
      <w:rFonts w:ascii="Tahoma" w:hAnsi="Tahoma" w:cs="Tahoma"/>
      <w:sz w:val="16"/>
      <w:szCs w:val="16"/>
    </w:rPr>
  </w:style>
  <w:style w:type="paragraph" w:styleId="NoSpacing">
    <w:name w:val="No Spacing"/>
    <w:uiPriority w:val="1"/>
    <w:qFormat/>
    <w:rsid w:val="008E5BCE"/>
    <w:pPr>
      <w:spacing w:after="0" w:line="240" w:lineRule="auto"/>
    </w:pPr>
  </w:style>
  <w:style w:type="paragraph" w:styleId="ListParagraph">
    <w:name w:val="List Paragraph"/>
    <w:basedOn w:val="Normal"/>
    <w:uiPriority w:val="34"/>
    <w:qFormat/>
    <w:rsid w:val="0018445F"/>
    <w:pPr>
      <w:ind w:left="720"/>
      <w:contextualSpacing/>
    </w:pPr>
  </w:style>
  <w:style w:type="character" w:styleId="IntenseEmphasis">
    <w:name w:val="Intense Emphasis"/>
    <w:basedOn w:val="DefaultParagraphFont"/>
    <w:uiPriority w:val="21"/>
    <w:qFormat/>
    <w:rsid w:val="000D3684"/>
    <w:rPr>
      <w:b/>
      <w:bCs/>
      <w:i/>
      <w:iCs/>
      <w:color w:val="4F81BD" w:themeColor="accent1"/>
    </w:rPr>
  </w:style>
  <w:style w:type="paragraph" w:styleId="Header">
    <w:name w:val="header"/>
    <w:basedOn w:val="Normal"/>
    <w:link w:val="HeaderChar"/>
    <w:uiPriority w:val="99"/>
    <w:unhideWhenUsed/>
    <w:rsid w:val="007D60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608F"/>
  </w:style>
  <w:style w:type="paragraph" w:styleId="Footer">
    <w:name w:val="footer"/>
    <w:basedOn w:val="Normal"/>
    <w:link w:val="FooterChar"/>
    <w:uiPriority w:val="99"/>
    <w:unhideWhenUsed/>
    <w:rsid w:val="007D60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60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 Type="http://schemas.openxmlformats.org/officeDocument/2006/relationships/styles" Target="styles.xml"/><Relationship Id="rId16" Type="http://schemas.openxmlformats.org/officeDocument/2006/relationships/chart" Target="charts/chart9.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oleObject" Target="file:///G:\Principles%20and%20Techniques%20of%20Supervision\graphs%20of%20responses.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G:\Principles%20and%20Techniques%20of%20Supervision\graphs%20of%20responses.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G:\Principles%20and%20Techniques%20of%20Supervision\graphs%20of%20response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G:\Principles%20and%20Techniques%20of%20Supervision\graphs%20of%20response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G:\Principles%20and%20Techniques%20of%20Supervision\graphs%20of%20response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G:\Principles%20and%20Techniques%20of%20Supervision\graphs%20of%20response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G:\Principles%20and%20Techniques%20of%20Supervision\graphs%20of%20response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G:\Principles%20and%20Techniques%20of%20Supervision\graphs%20of%20response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G:\Principles%20and%20Techniques%20of%20Supervision\graphs%20of%20response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F:\Principles%20and%20Techniques%20of%20Supervision\graphs%20of%20responses.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G:\Principles%20and%20Techniques%20of%20Supervision\graphs%20of%20respons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b="0" i="0" u="none" strike="noStrike" baseline="0">
                <a:effectLst/>
              </a:rPr>
              <a:t>Q1. What type of direct assistance do you need to be successful implementing the new Math Curriculum?</a:t>
            </a:r>
            <a:endParaRPr lang="en-US" sz="1400" b="0"/>
          </a:p>
        </c:rich>
      </c:tx>
      <c:layout>
        <c:manualLayout>
          <c:xMode val="edge"/>
          <c:yMode val="edge"/>
          <c:x val="0.10613967875042515"/>
          <c:y val="1.7276787769949809E-4"/>
        </c:manualLayout>
      </c:layout>
      <c:overlay val="0"/>
    </c:title>
    <c:autoTitleDeleted val="0"/>
    <c:plotArea>
      <c:layout/>
      <c:barChart>
        <c:barDir val="col"/>
        <c:grouping val="clustered"/>
        <c:varyColors val="0"/>
        <c:ser>
          <c:idx val="0"/>
          <c:order val="0"/>
          <c:invertIfNegative val="0"/>
          <c:dPt>
            <c:idx val="1"/>
            <c:invertIfNegative val="0"/>
            <c:bubble3D val="0"/>
            <c:spPr>
              <a:solidFill>
                <a:schemeClr val="accent2"/>
              </a:solidFill>
            </c:spPr>
          </c:dPt>
          <c:dPt>
            <c:idx val="2"/>
            <c:invertIfNegative val="0"/>
            <c:bubble3D val="0"/>
            <c:spPr>
              <a:solidFill>
                <a:srgbClr val="00B050"/>
              </a:solidFill>
            </c:spPr>
          </c:dPt>
          <c:cat>
            <c:strRef>
              <c:f>Sheet1!$A$2:$A$4</c:f>
              <c:strCache>
                <c:ptCount val="3"/>
                <c:pt idx="0">
                  <c:v>Professional development</c:v>
                </c:pt>
                <c:pt idx="1">
                  <c:v>Collaboration/plan time</c:v>
                </c:pt>
                <c:pt idx="2">
                  <c:v>Time for students to use the program</c:v>
                </c:pt>
              </c:strCache>
            </c:strRef>
          </c:cat>
          <c:val>
            <c:numRef>
              <c:f>Sheet1!$B$2:$B$4</c:f>
              <c:numCache>
                <c:formatCode>General</c:formatCode>
                <c:ptCount val="3"/>
                <c:pt idx="0">
                  <c:v>5</c:v>
                </c:pt>
                <c:pt idx="1">
                  <c:v>3</c:v>
                </c:pt>
                <c:pt idx="2">
                  <c:v>2</c:v>
                </c:pt>
              </c:numCache>
            </c:numRef>
          </c:val>
        </c:ser>
        <c:dLbls>
          <c:showLegendKey val="0"/>
          <c:showVal val="0"/>
          <c:showCatName val="0"/>
          <c:showSerName val="0"/>
          <c:showPercent val="0"/>
          <c:showBubbleSize val="0"/>
        </c:dLbls>
        <c:gapWidth val="150"/>
        <c:axId val="34653312"/>
        <c:axId val="34654848"/>
      </c:barChart>
      <c:catAx>
        <c:axId val="34653312"/>
        <c:scaling>
          <c:orientation val="minMax"/>
        </c:scaling>
        <c:delete val="0"/>
        <c:axPos val="b"/>
        <c:majorTickMark val="out"/>
        <c:minorTickMark val="none"/>
        <c:tickLblPos val="nextTo"/>
        <c:crossAx val="34654848"/>
        <c:crosses val="autoZero"/>
        <c:auto val="1"/>
        <c:lblAlgn val="ctr"/>
        <c:lblOffset val="100"/>
        <c:noMultiLvlLbl val="0"/>
      </c:catAx>
      <c:valAx>
        <c:axId val="34654848"/>
        <c:scaling>
          <c:orientation val="minMax"/>
          <c:max val="5"/>
        </c:scaling>
        <c:delete val="0"/>
        <c:axPos val="l"/>
        <c:majorGridlines/>
        <c:title>
          <c:tx>
            <c:rich>
              <a:bodyPr rot="-5400000" vert="horz"/>
              <a:lstStyle/>
              <a:p>
                <a:pPr>
                  <a:defRPr/>
                </a:pPr>
                <a:r>
                  <a:rPr lang="en-US" b="0"/>
                  <a:t>Number</a:t>
                </a:r>
                <a:r>
                  <a:rPr lang="en-US" b="0" baseline="0"/>
                  <a:t> of Responses</a:t>
                </a:r>
                <a:endParaRPr lang="en-US" b="0"/>
              </a:p>
            </c:rich>
          </c:tx>
          <c:layout>
            <c:manualLayout>
              <c:xMode val="edge"/>
              <c:yMode val="edge"/>
              <c:x val="3.0555555555555555E-2"/>
              <c:y val="0.36398330417031205"/>
            </c:manualLayout>
          </c:layout>
          <c:overlay val="0"/>
        </c:title>
        <c:numFmt formatCode="General" sourceLinked="1"/>
        <c:majorTickMark val="out"/>
        <c:minorTickMark val="none"/>
        <c:tickLblPos val="nextTo"/>
        <c:crossAx val="34653312"/>
        <c:crosses val="autoZero"/>
        <c:crossBetween val="between"/>
        <c:majorUnit val="1"/>
      </c:valAx>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b="0"/>
              <a:t>Summary</a:t>
            </a:r>
            <a:r>
              <a:rPr lang="en-US" sz="1400" b="0" baseline="0"/>
              <a:t> of all responses for direct assistance for implementing new math program</a:t>
            </a:r>
            <a:endParaRPr lang="en-US" sz="1400" b="0"/>
          </a:p>
        </c:rich>
      </c:tx>
      <c:layout>
        <c:manualLayout>
          <c:xMode val="edge"/>
          <c:yMode val="edge"/>
          <c:x val="9.831255468066491E-2"/>
          <c:y val="0"/>
        </c:manualLayout>
      </c:layout>
      <c:overlay val="0"/>
    </c:title>
    <c:autoTitleDeleted val="0"/>
    <c:plotArea>
      <c:layout/>
      <c:barChart>
        <c:barDir val="col"/>
        <c:grouping val="clustered"/>
        <c:varyColors val="0"/>
        <c:ser>
          <c:idx val="0"/>
          <c:order val="0"/>
          <c:invertIfNegative val="0"/>
          <c:dPt>
            <c:idx val="1"/>
            <c:invertIfNegative val="0"/>
            <c:bubble3D val="0"/>
            <c:spPr>
              <a:solidFill>
                <a:schemeClr val="accent2"/>
              </a:solidFill>
            </c:spPr>
          </c:dPt>
          <c:dPt>
            <c:idx val="2"/>
            <c:invertIfNegative val="0"/>
            <c:bubble3D val="0"/>
            <c:spPr>
              <a:solidFill>
                <a:srgbClr val="00B050"/>
              </a:solidFill>
            </c:spPr>
          </c:dPt>
          <c:dPt>
            <c:idx val="3"/>
            <c:invertIfNegative val="0"/>
            <c:bubble3D val="0"/>
            <c:spPr>
              <a:solidFill>
                <a:srgbClr val="7030A0"/>
              </a:solidFill>
            </c:spPr>
          </c:dPt>
          <c:dPt>
            <c:idx val="4"/>
            <c:invertIfNegative val="0"/>
            <c:bubble3D val="0"/>
            <c:spPr>
              <a:solidFill>
                <a:srgbClr val="FFC000"/>
              </a:solidFill>
            </c:spPr>
          </c:dPt>
          <c:dPt>
            <c:idx val="5"/>
            <c:invertIfNegative val="0"/>
            <c:bubble3D val="0"/>
            <c:spPr>
              <a:solidFill>
                <a:srgbClr val="002060"/>
              </a:solidFill>
            </c:spPr>
          </c:dPt>
          <c:dPt>
            <c:idx val="6"/>
            <c:invertIfNegative val="0"/>
            <c:bubble3D val="0"/>
            <c:spPr>
              <a:solidFill>
                <a:srgbClr val="00B0F0"/>
              </a:solidFill>
            </c:spPr>
          </c:dPt>
          <c:dPt>
            <c:idx val="7"/>
            <c:invertIfNegative val="0"/>
            <c:bubble3D val="0"/>
            <c:spPr>
              <a:solidFill>
                <a:srgbClr val="FF0000"/>
              </a:solidFill>
            </c:spPr>
          </c:dPt>
          <c:dPt>
            <c:idx val="8"/>
            <c:invertIfNegative val="0"/>
            <c:bubble3D val="0"/>
            <c:spPr>
              <a:solidFill>
                <a:srgbClr val="92D050"/>
              </a:solidFill>
            </c:spPr>
          </c:dPt>
          <c:dPt>
            <c:idx val="9"/>
            <c:invertIfNegative val="0"/>
            <c:bubble3D val="0"/>
            <c:spPr>
              <a:solidFill>
                <a:schemeClr val="accent4">
                  <a:lumMod val="60000"/>
                  <a:lumOff val="40000"/>
                </a:schemeClr>
              </a:solidFill>
            </c:spPr>
          </c:dPt>
          <c:dPt>
            <c:idx val="10"/>
            <c:invertIfNegative val="0"/>
            <c:bubble3D val="0"/>
            <c:spPr>
              <a:solidFill>
                <a:schemeClr val="accent6">
                  <a:lumMod val="60000"/>
                  <a:lumOff val="40000"/>
                </a:schemeClr>
              </a:solidFill>
            </c:spPr>
          </c:dPt>
          <c:cat>
            <c:strRef>
              <c:f>Sheet1!$A$66:$A$76</c:f>
              <c:strCache>
                <c:ptCount val="11"/>
                <c:pt idx="0">
                  <c:v>PD</c:v>
                </c:pt>
                <c:pt idx="1">
                  <c:v>Collaboration/plan time</c:v>
                </c:pt>
                <c:pt idx="2">
                  <c:v>Time for students to use program</c:v>
                </c:pt>
                <c:pt idx="3">
                  <c:v>Skills practice books</c:v>
                </c:pt>
                <c:pt idx="4">
                  <c:v>Nothing</c:v>
                </c:pt>
                <c:pt idx="5">
                  <c:v>Curriculum map/pacing guide</c:v>
                </c:pt>
                <c:pt idx="6">
                  <c:v>Ask teachers for input</c:v>
                </c:pt>
                <c:pt idx="7">
                  <c:v>Observe other schools</c:v>
                </c:pt>
                <c:pt idx="8">
                  <c:v>Supporting research</c:v>
                </c:pt>
                <c:pt idx="9">
                  <c:v>Info from Carnegie</c:v>
                </c:pt>
                <c:pt idx="10">
                  <c:v>Video of a lesson</c:v>
                </c:pt>
              </c:strCache>
            </c:strRef>
          </c:cat>
          <c:val>
            <c:numRef>
              <c:f>Sheet1!$B$66:$B$76</c:f>
              <c:numCache>
                <c:formatCode>General</c:formatCode>
                <c:ptCount val="11"/>
                <c:pt idx="0">
                  <c:v>9</c:v>
                </c:pt>
                <c:pt idx="1">
                  <c:v>9</c:v>
                </c:pt>
                <c:pt idx="2">
                  <c:v>5</c:v>
                </c:pt>
                <c:pt idx="3">
                  <c:v>2</c:v>
                </c:pt>
                <c:pt idx="4">
                  <c:v>6</c:v>
                </c:pt>
                <c:pt idx="5">
                  <c:v>4</c:v>
                </c:pt>
                <c:pt idx="6">
                  <c:v>1</c:v>
                </c:pt>
                <c:pt idx="7">
                  <c:v>1</c:v>
                </c:pt>
                <c:pt idx="8">
                  <c:v>1</c:v>
                </c:pt>
                <c:pt idx="9">
                  <c:v>1</c:v>
                </c:pt>
                <c:pt idx="10">
                  <c:v>1</c:v>
                </c:pt>
              </c:numCache>
            </c:numRef>
          </c:val>
        </c:ser>
        <c:dLbls>
          <c:showLegendKey val="0"/>
          <c:showVal val="0"/>
          <c:showCatName val="0"/>
          <c:showSerName val="0"/>
          <c:showPercent val="0"/>
          <c:showBubbleSize val="0"/>
        </c:dLbls>
        <c:gapWidth val="150"/>
        <c:axId val="35640064"/>
        <c:axId val="35641600"/>
      </c:barChart>
      <c:catAx>
        <c:axId val="35640064"/>
        <c:scaling>
          <c:orientation val="minMax"/>
        </c:scaling>
        <c:delete val="0"/>
        <c:axPos val="b"/>
        <c:majorTickMark val="out"/>
        <c:minorTickMark val="none"/>
        <c:tickLblPos val="nextTo"/>
        <c:crossAx val="35641600"/>
        <c:crosses val="autoZero"/>
        <c:auto val="1"/>
        <c:lblAlgn val="ctr"/>
        <c:lblOffset val="100"/>
        <c:noMultiLvlLbl val="0"/>
      </c:catAx>
      <c:valAx>
        <c:axId val="35641600"/>
        <c:scaling>
          <c:orientation val="minMax"/>
        </c:scaling>
        <c:delete val="0"/>
        <c:axPos val="l"/>
        <c:majorGridlines/>
        <c:title>
          <c:tx>
            <c:rich>
              <a:bodyPr rot="-5400000" vert="horz"/>
              <a:lstStyle/>
              <a:p>
                <a:pPr>
                  <a:defRPr/>
                </a:pPr>
                <a:r>
                  <a:rPr lang="en-US" b="0"/>
                  <a:t>Number</a:t>
                </a:r>
                <a:r>
                  <a:rPr lang="en-US" b="0" baseline="0"/>
                  <a:t> of Responses</a:t>
                </a:r>
                <a:endParaRPr lang="en-US" b="0"/>
              </a:p>
            </c:rich>
          </c:tx>
          <c:layout/>
          <c:overlay val="0"/>
        </c:title>
        <c:numFmt formatCode="General" sourceLinked="1"/>
        <c:majorTickMark val="out"/>
        <c:minorTickMark val="none"/>
        <c:tickLblPos val="nextTo"/>
        <c:crossAx val="35640064"/>
        <c:crosses val="autoZero"/>
        <c:crossBetween val="between"/>
      </c:valAx>
    </c:plotArea>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b="0"/>
              <a:t>Summary</a:t>
            </a:r>
            <a:r>
              <a:rPr lang="en-US" sz="1400" b="0" baseline="0"/>
              <a:t> of all responses for direct assistance for implementing MATHia</a:t>
            </a:r>
            <a:endParaRPr lang="en-US" sz="1400" b="0"/>
          </a:p>
        </c:rich>
      </c:tx>
      <c:layout/>
      <c:overlay val="0"/>
    </c:title>
    <c:autoTitleDeleted val="0"/>
    <c:plotArea>
      <c:layout/>
      <c:barChart>
        <c:barDir val="col"/>
        <c:grouping val="clustered"/>
        <c:varyColors val="0"/>
        <c:ser>
          <c:idx val="0"/>
          <c:order val="0"/>
          <c:invertIfNegative val="0"/>
          <c:dPt>
            <c:idx val="1"/>
            <c:invertIfNegative val="0"/>
            <c:bubble3D val="0"/>
            <c:spPr>
              <a:solidFill>
                <a:srgbClr val="C00000"/>
              </a:solidFill>
            </c:spPr>
          </c:dPt>
          <c:dPt>
            <c:idx val="2"/>
            <c:invertIfNegative val="0"/>
            <c:bubble3D val="0"/>
            <c:spPr>
              <a:solidFill>
                <a:srgbClr val="00B050"/>
              </a:solidFill>
            </c:spPr>
          </c:dPt>
          <c:dPt>
            <c:idx val="3"/>
            <c:invertIfNegative val="0"/>
            <c:bubble3D val="0"/>
            <c:spPr>
              <a:solidFill>
                <a:srgbClr val="7030A0"/>
              </a:solidFill>
            </c:spPr>
          </c:dPt>
          <c:dPt>
            <c:idx val="4"/>
            <c:invertIfNegative val="0"/>
            <c:bubble3D val="0"/>
            <c:spPr>
              <a:solidFill>
                <a:srgbClr val="FFC000"/>
              </a:solidFill>
            </c:spPr>
          </c:dPt>
          <c:dPt>
            <c:idx val="5"/>
            <c:invertIfNegative val="0"/>
            <c:bubble3D val="0"/>
            <c:spPr>
              <a:solidFill>
                <a:srgbClr val="002060"/>
              </a:solidFill>
            </c:spPr>
          </c:dPt>
          <c:dPt>
            <c:idx val="6"/>
            <c:invertIfNegative val="0"/>
            <c:bubble3D val="0"/>
            <c:spPr>
              <a:solidFill>
                <a:srgbClr val="00B0F0"/>
              </a:solidFill>
            </c:spPr>
          </c:dPt>
          <c:dPt>
            <c:idx val="7"/>
            <c:invertIfNegative val="0"/>
            <c:bubble3D val="0"/>
            <c:spPr>
              <a:solidFill>
                <a:srgbClr val="FF0000"/>
              </a:solidFill>
            </c:spPr>
          </c:dPt>
          <c:dPt>
            <c:idx val="8"/>
            <c:invertIfNegative val="0"/>
            <c:bubble3D val="0"/>
            <c:spPr>
              <a:solidFill>
                <a:srgbClr val="92D050"/>
              </a:solidFill>
            </c:spPr>
          </c:dPt>
          <c:dPt>
            <c:idx val="9"/>
            <c:invertIfNegative val="0"/>
            <c:bubble3D val="0"/>
            <c:spPr>
              <a:solidFill>
                <a:schemeClr val="accent4">
                  <a:lumMod val="60000"/>
                  <a:lumOff val="40000"/>
                </a:schemeClr>
              </a:solidFill>
            </c:spPr>
          </c:dPt>
          <c:dPt>
            <c:idx val="10"/>
            <c:invertIfNegative val="0"/>
            <c:bubble3D val="0"/>
            <c:spPr>
              <a:solidFill>
                <a:schemeClr val="accent6">
                  <a:lumMod val="60000"/>
                  <a:lumOff val="40000"/>
                </a:schemeClr>
              </a:solidFill>
            </c:spPr>
          </c:dPt>
          <c:dPt>
            <c:idx val="11"/>
            <c:invertIfNegative val="0"/>
            <c:bubble3D val="0"/>
            <c:spPr>
              <a:solidFill>
                <a:srgbClr val="7CF3F6"/>
              </a:solidFill>
            </c:spPr>
          </c:dPt>
          <c:cat>
            <c:strRef>
              <c:f>Sheet1!$A$79:$A$90</c:f>
              <c:strCache>
                <c:ptCount val="12"/>
                <c:pt idx="0">
                  <c:v>PD</c:v>
                </c:pt>
                <c:pt idx="1">
                  <c:v>Collaboration</c:v>
                </c:pt>
                <c:pt idx="2">
                  <c:v>Info on best practices</c:v>
                </c:pt>
                <c:pt idx="3">
                  <c:v>More Chromebooks</c:v>
                </c:pt>
                <c:pt idx="4">
                  <c:v>Nothing</c:v>
                </c:pt>
                <c:pt idx="5">
                  <c:v>Good job w/the change</c:v>
                </c:pt>
                <c:pt idx="6">
                  <c:v>Observe other schools</c:v>
                </c:pt>
                <c:pt idx="7">
                  <c:v>User guide on program features</c:v>
                </c:pt>
                <c:pt idx="8">
                  <c:v>Not Sure</c:v>
                </c:pt>
                <c:pt idx="9">
                  <c:v>Help, how to use</c:v>
                </c:pt>
                <c:pt idx="10">
                  <c:v>Time</c:v>
                </c:pt>
                <c:pt idx="11">
                  <c:v>Provide specialists &amp; teachers w/ same modules</c:v>
                </c:pt>
              </c:strCache>
            </c:strRef>
          </c:cat>
          <c:val>
            <c:numRef>
              <c:f>Sheet1!$B$79:$B$90</c:f>
              <c:numCache>
                <c:formatCode>General</c:formatCode>
                <c:ptCount val="12"/>
                <c:pt idx="0">
                  <c:v>12</c:v>
                </c:pt>
                <c:pt idx="1">
                  <c:v>8</c:v>
                </c:pt>
                <c:pt idx="2">
                  <c:v>1</c:v>
                </c:pt>
                <c:pt idx="3">
                  <c:v>5</c:v>
                </c:pt>
                <c:pt idx="4">
                  <c:v>6</c:v>
                </c:pt>
                <c:pt idx="5">
                  <c:v>1</c:v>
                </c:pt>
                <c:pt idx="6">
                  <c:v>1</c:v>
                </c:pt>
                <c:pt idx="7">
                  <c:v>1</c:v>
                </c:pt>
                <c:pt idx="8">
                  <c:v>1</c:v>
                </c:pt>
                <c:pt idx="9">
                  <c:v>1</c:v>
                </c:pt>
                <c:pt idx="10">
                  <c:v>1</c:v>
                </c:pt>
                <c:pt idx="11">
                  <c:v>1</c:v>
                </c:pt>
              </c:numCache>
            </c:numRef>
          </c:val>
        </c:ser>
        <c:dLbls>
          <c:showLegendKey val="0"/>
          <c:showVal val="0"/>
          <c:showCatName val="0"/>
          <c:showSerName val="0"/>
          <c:showPercent val="0"/>
          <c:showBubbleSize val="0"/>
        </c:dLbls>
        <c:gapWidth val="150"/>
        <c:axId val="35670656"/>
        <c:axId val="35672448"/>
      </c:barChart>
      <c:catAx>
        <c:axId val="35670656"/>
        <c:scaling>
          <c:orientation val="minMax"/>
        </c:scaling>
        <c:delete val="0"/>
        <c:axPos val="b"/>
        <c:majorTickMark val="out"/>
        <c:minorTickMark val="none"/>
        <c:tickLblPos val="nextTo"/>
        <c:crossAx val="35672448"/>
        <c:crosses val="autoZero"/>
        <c:auto val="1"/>
        <c:lblAlgn val="ctr"/>
        <c:lblOffset val="100"/>
        <c:noMultiLvlLbl val="0"/>
      </c:catAx>
      <c:valAx>
        <c:axId val="35672448"/>
        <c:scaling>
          <c:orientation val="minMax"/>
          <c:max val="12"/>
        </c:scaling>
        <c:delete val="0"/>
        <c:axPos val="l"/>
        <c:majorGridlines/>
        <c:title>
          <c:tx>
            <c:rich>
              <a:bodyPr rot="-5400000" vert="horz"/>
              <a:lstStyle/>
              <a:p>
                <a:pPr>
                  <a:defRPr/>
                </a:pPr>
                <a:r>
                  <a:rPr lang="en-US" b="0"/>
                  <a:t>Number</a:t>
                </a:r>
                <a:r>
                  <a:rPr lang="en-US" b="0" baseline="0"/>
                  <a:t> of Responses</a:t>
                </a:r>
                <a:endParaRPr lang="en-US" b="0"/>
              </a:p>
            </c:rich>
          </c:tx>
          <c:layout/>
          <c:overlay val="0"/>
        </c:title>
        <c:numFmt formatCode="General" sourceLinked="1"/>
        <c:majorTickMark val="out"/>
        <c:minorTickMark val="none"/>
        <c:tickLblPos val="nextTo"/>
        <c:crossAx val="35670656"/>
        <c:crosses val="autoZero"/>
        <c:crossBetween val="between"/>
        <c:majorUnit val="2"/>
        <c:minorUnit val="0.2"/>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b="0" i="0" u="none" strike="noStrike" baseline="0">
                <a:effectLst/>
              </a:rPr>
              <a:t>Q2. What type of direct assistance do you need to be successful implementing the MATHia program?</a:t>
            </a:r>
            <a:endParaRPr lang="en-US" sz="1400" b="0"/>
          </a:p>
        </c:rich>
      </c:tx>
      <c:layout/>
      <c:overlay val="0"/>
    </c:title>
    <c:autoTitleDeleted val="0"/>
    <c:plotArea>
      <c:layout/>
      <c:barChart>
        <c:barDir val="col"/>
        <c:grouping val="clustered"/>
        <c:varyColors val="0"/>
        <c:ser>
          <c:idx val="0"/>
          <c:order val="0"/>
          <c:invertIfNegative val="0"/>
          <c:dPt>
            <c:idx val="1"/>
            <c:invertIfNegative val="0"/>
            <c:bubble3D val="0"/>
            <c:spPr>
              <a:solidFill>
                <a:srgbClr val="C00000"/>
              </a:solidFill>
            </c:spPr>
          </c:dPt>
          <c:dPt>
            <c:idx val="2"/>
            <c:invertIfNegative val="0"/>
            <c:bubble3D val="0"/>
            <c:spPr>
              <a:solidFill>
                <a:srgbClr val="00B050"/>
              </a:solidFill>
            </c:spPr>
          </c:dPt>
          <c:dPt>
            <c:idx val="3"/>
            <c:invertIfNegative val="0"/>
            <c:bubble3D val="0"/>
            <c:spPr>
              <a:solidFill>
                <a:srgbClr val="7030A0"/>
              </a:solidFill>
            </c:spPr>
          </c:dPt>
          <c:cat>
            <c:strRef>
              <c:f>Sheet1!$A$7:$A$10</c:f>
              <c:strCache>
                <c:ptCount val="4"/>
                <c:pt idx="0">
                  <c:v>Professional development</c:v>
                </c:pt>
                <c:pt idx="1">
                  <c:v>Collaboration</c:v>
                </c:pt>
                <c:pt idx="2">
                  <c:v>Info on best practices</c:v>
                </c:pt>
                <c:pt idx="3">
                  <c:v>More Chromebooks</c:v>
                </c:pt>
              </c:strCache>
            </c:strRef>
          </c:cat>
          <c:val>
            <c:numRef>
              <c:f>Sheet1!$B$7:$B$10</c:f>
              <c:numCache>
                <c:formatCode>General</c:formatCode>
                <c:ptCount val="4"/>
                <c:pt idx="0">
                  <c:v>4</c:v>
                </c:pt>
                <c:pt idx="1">
                  <c:v>3</c:v>
                </c:pt>
                <c:pt idx="2">
                  <c:v>1</c:v>
                </c:pt>
                <c:pt idx="3">
                  <c:v>1</c:v>
                </c:pt>
              </c:numCache>
            </c:numRef>
          </c:val>
        </c:ser>
        <c:dLbls>
          <c:showLegendKey val="0"/>
          <c:showVal val="0"/>
          <c:showCatName val="0"/>
          <c:showSerName val="0"/>
          <c:showPercent val="0"/>
          <c:showBubbleSize val="0"/>
        </c:dLbls>
        <c:gapWidth val="150"/>
        <c:axId val="35459072"/>
        <c:axId val="35460608"/>
      </c:barChart>
      <c:catAx>
        <c:axId val="35459072"/>
        <c:scaling>
          <c:orientation val="minMax"/>
        </c:scaling>
        <c:delete val="0"/>
        <c:axPos val="b"/>
        <c:majorTickMark val="out"/>
        <c:minorTickMark val="none"/>
        <c:tickLblPos val="nextTo"/>
        <c:crossAx val="35460608"/>
        <c:crosses val="autoZero"/>
        <c:auto val="1"/>
        <c:lblAlgn val="ctr"/>
        <c:lblOffset val="100"/>
        <c:noMultiLvlLbl val="0"/>
      </c:catAx>
      <c:valAx>
        <c:axId val="35460608"/>
        <c:scaling>
          <c:orientation val="minMax"/>
          <c:max val="5"/>
        </c:scaling>
        <c:delete val="0"/>
        <c:axPos val="l"/>
        <c:majorGridlines/>
        <c:title>
          <c:tx>
            <c:rich>
              <a:bodyPr rot="-5400000" vert="horz"/>
              <a:lstStyle/>
              <a:p>
                <a:pPr>
                  <a:defRPr/>
                </a:pPr>
                <a:r>
                  <a:rPr lang="en-US" b="0"/>
                  <a:t>Number</a:t>
                </a:r>
                <a:r>
                  <a:rPr lang="en-US" b="0" baseline="0"/>
                  <a:t> of Responses</a:t>
                </a:r>
                <a:endParaRPr lang="en-US" b="0"/>
              </a:p>
            </c:rich>
          </c:tx>
          <c:layout/>
          <c:overlay val="0"/>
        </c:title>
        <c:numFmt formatCode="General" sourceLinked="1"/>
        <c:majorTickMark val="out"/>
        <c:minorTickMark val="none"/>
        <c:tickLblPos val="nextTo"/>
        <c:crossAx val="35459072"/>
        <c:crosses val="autoZero"/>
        <c:crossBetween val="between"/>
        <c:majorUnit val="1"/>
        <c:minorUnit val="0.1"/>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b="0" i="0" u="none" strike="noStrike" baseline="0">
                <a:effectLst/>
              </a:rPr>
              <a:t>Q3. For the new Curriculum, what do you need from your supervisors or administrators? What can they do to help more?</a:t>
            </a:r>
            <a:endParaRPr lang="en-US" sz="1400" b="0"/>
          </a:p>
        </c:rich>
      </c:tx>
      <c:layout/>
      <c:overlay val="0"/>
    </c:title>
    <c:autoTitleDeleted val="0"/>
    <c:plotArea>
      <c:layout/>
      <c:barChart>
        <c:barDir val="col"/>
        <c:grouping val="clustered"/>
        <c:varyColors val="0"/>
        <c:ser>
          <c:idx val="0"/>
          <c:order val="0"/>
          <c:invertIfNegative val="0"/>
          <c:dPt>
            <c:idx val="1"/>
            <c:invertIfNegative val="0"/>
            <c:bubble3D val="0"/>
            <c:spPr>
              <a:solidFill>
                <a:srgbClr val="C00000"/>
              </a:solidFill>
            </c:spPr>
          </c:dPt>
          <c:dPt>
            <c:idx val="2"/>
            <c:invertIfNegative val="0"/>
            <c:bubble3D val="0"/>
            <c:spPr>
              <a:solidFill>
                <a:srgbClr val="00B050"/>
              </a:solidFill>
            </c:spPr>
          </c:dPt>
          <c:dPt>
            <c:idx val="3"/>
            <c:invertIfNegative val="0"/>
            <c:bubble3D val="0"/>
            <c:spPr>
              <a:solidFill>
                <a:srgbClr val="7030A0"/>
              </a:solidFill>
            </c:spPr>
          </c:dPt>
          <c:dPt>
            <c:idx val="4"/>
            <c:invertIfNegative val="0"/>
            <c:bubble3D val="0"/>
            <c:spPr>
              <a:solidFill>
                <a:srgbClr val="FFC000"/>
              </a:solidFill>
            </c:spPr>
          </c:dPt>
          <c:dPt>
            <c:idx val="5"/>
            <c:invertIfNegative val="0"/>
            <c:bubble3D val="0"/>
            <c:spPr>
              <a:solidFill>
                <a:srgbClr val="002060"/>
              </a:solidFill>
            </c:spPr>
          </c:dPt>
          <c:cat>
            <c:strRef>
              <c:f>Sheet1!$A$13:$A$18</c:f>
              <c:strCache>
                <c:ptCount val="6"/>
                <c:pt idx="0">
                  <c:v>Skills practice books</c:v>
                </c:pt>
                <c:pt idx="1">
                  <c:v>Nothing</c:v>
                </c:pt>
                <c:pt idx="2">
                  <c:v>Curriculum map/pacing guide</c:v>
                </c:pt>
                <c:pt idx="3">
                  <c:v>Time (for implementation/instruct. with teachers)</c:v>
                </c:pt>
                <c:pt idx="4">
                  <c:v>Professional Development</c:v>
                </c:pt>
                <c:pt idx="5">
                  <c:v>Ask [teachers] what materials to purchase</c:v>
                </c:pt>
              </c:strCache>
            </c:strRef>
          </c:cat>
          <c:val>
            <c:numRef>
              <c:f>Sheet1!$B$13:$B$18</c:f>
              <c:numCache>
                <c:formatCode>General</c:formatCode>
                <c:ptCount val="6"/>
                <c:pt idx="0">
                  <c:v>1</c:v>
                </c:pt>
                <c:pt idx="1">
                  <c:v>2</c:v>
                </c:pt>
                <c:pt idx="2">
                  <c:v>2</c:v>
                </c:pt>
                <c:pt idx="3">
                  <c:v>2</c:v>
                </c:pt>
                <c:pt idx="4">
                  <c:v>2</c:v>
                </c:pt>
                <c:pt idx="5">
                  <c:v>1</c:v>
                </c:pt>
              </c:numCache>
            </c:numRef>
          </c:val>
        </c:ser>
        <c:dLbls>
          <c:showLegendKey val="0"/>
          <c:showVal val="0"/>
          <c:showCatName val="0"/>
          <c:showSerName val="0"/>
          <c:showPercent val="0"/>
          <c:showBubbleSize val="0"/>
        </c:dLbls>
        <c:gapWidth val="150"/>
        <c:axId val="35487104"/>
        <c:axId val="35492992"/>
      </c:barChart>
      <c:catAx>
        <c:axId val="35487104"/>
        <c:scaling>
          <c:orientation val="minMax"/>
        </c:scaling>
        <c:delete val="0"/>
        <c:axPos val="b"/>
        <c:majorTickMark val="out"/>
        <c:minorTickMark val="none"/>
        <c:tickLblPos val="nextTo"/>
        <c:crossAx val="35492992"/>
        <c:crosses val="autoZero"/>
        <c:auto val="1"/>
        <c:lblAlgn val="ctr"/>
        <c:lblOffset val="100"/>
        <c:noMultiLvlLbl val="0"/>
      </c:catAx>
      <c:valAx>
        <c:axId val="35492992"/>
        <c:scaling>
          <c:orientation val="minMax"/>
          <c:max val="3"/>
        </c:scaling>
        <c:delete val="0"/>
        <c:axPos val="l"/>
        <c:majorGridlines/>
        <c:title>
          <c:tx>
            <c:rich>
              <a:bodyPr rot="-5400000" vert="horz"/>
              <a:lstStyle/>
              <a:p>
                <a:pPr>
                  <a:defRPr/>
                </a:pPr>
                <a:r>
                  <a:rPr lang="en-US" b="0"/>
                  <a:t>Number</a:t>
                </a:r>
                <a:r>
                  <a:rPr lang="en-US" b="0" baseline="0"/>
                  <a:t> of Responses</a:t>
                </a:r>
                <a:endParaRPr lang="en-US" b="0"/>
              </a:p>
            </c:rich>
          </c:tx>
          <c:layout/>
          <c:overlay val="0"/>
        </c:title>
        <c:numFmt formatCode="General" sourceLinked="1"/>
        <c:majorTickMark val="out"/>
        <c:minorTickMark val="none"/>
        <c:tickLblPos val="nextTo"/>
        <c:crossAx val="35487104"/>
        <c:crosses val="autoZero"/>
        <c:crossBetween val="between"/>
        <c:majorUnit val="1"/>
        <c:minorUnit val="0.1"/>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b="0" i="0" u="none" strike="noStrike" baseline="0">
                <a:effectLst/>
              </a:rPr>
              <a:t>Q4. For the MATHia program what do you need from you supervisors or administrators? What can they do to help more?</a:t>
            </a:r>
            <a:endParaRPr lang="en-US" sz="1400" b="0"/>
          </a:p>
        </c:rich>
      </c:tx>
      <c:layout/>
      <c:overlay val="0"/>
    </c:title>
    <c:autoTitleDeleted val="0"/>
    <c:plotArea>
      <c:layout/>
      <c:barChart>
        <c:barDir val="col"/>
        <c:grouping val="clustered"/>
        <c:varyColors val="0"/>
        <c:ser>
          <c:idx val="0"/>
          <c:order val="0"/>
          <c:invertIfNegative val="0"/>
          <c:dPt>
            <c:idx val="1"/>
            <c:invertIfNegative val="0"/>
            <c:bubble3D val="0"/>
            <c:spPr>
              <a:solidFill>
                <a:srgbClr val="C00000"/>
              </a:solidFill>
            </c:spPr>
          </c:dPt>
          <c:dPt>
            <c:idx val="2"/>
            <c:invertIfNegative val="0"/>
            <c:bubble3D val="0"/>
            <c:spPr>
              <a:solidFill>
                <a:srgbClr val="00B050"/>
              </a:solidFill>
            </c:spPr>
          </c:dPt>
          <c:dPt>
            <c:idx val="3"/>
            <c:invertIfNegative val="0"/>
            <c:bubble3D val="0"/>
            <c:spPr>
              <a:solidFill>
                <a:srgbClr val="7030A0"/>
              </a:solidFill>
            </c:spPr>
          </c:dPt>
          <c:cat>
            <c:strRef>
              <c:f>Sheet1!$A$21:$A$24</c:f>
              <c:strCache>
                <c:ptCount val="4"/>
                <c:pt idx="0">
                  <c:v>More computers/ Chromebook access</c:v>
                </c:pt>
                <c:pt idx="1">
                  <c:v>Nothing</c:v>
                </c:pt>
                <c:pt idx="2">
                  <c:v>Good job w/ the change</c:v>
                </c:pt>
                <c:pt idx="3">
                  <c:v>More PD/Advice</c:v>
                </c:pt>
              </c:strCache>
            </c:strRef>
          </c:cat>
          <c:val>
            <c:numRef>
              <c:f>Sheet1!$B$21:$B$24</c:f>
              <c:numCache>
                <c:formatCode>General</c:formatCode>
                <c:ptCount val="4"/>
                <c:pt idx="0">
                  <c:v>4</c:v>
                </c:pt>
                <c:pt idx="1">
                  <c:v>2</c:v>
                </c:pt>
                <c:pt idx="2">
                  <c:v>1</c:v>
                </c:pt>
                <c:pt idx="3">
                  <c:v>3</c:v>
                </c:pt>
              </c:numCache>
            </c:numRef>
          </c:val>
        </c:ser>
        <c:dLbls>
          <c:showLegendKey val="0"/>
          <c:showVal val="0"/>
          <c:showCatName val="0"/>
          <c:showSerName val="0"/>
          <c:showPercent val="0"/>
          <c:showBubbleSize val="0"/>
        </c:dLbls>
        <c:gapWidth val="150"/>
        <c:axId val="35515008"/>
        <c:axId val="35529088"/>
      </c:barChart>
      <c:catAx>
        <c:axId val="35515008"/>
        <c:scaling>
          <c:orientation val="minMax"/>
        </c:scaling>
        <c:delete val="0"/>
        <c:axPos val="b"/>
        <c:majorTickMark val="out"/>
        <c:minorTickMark val="none"/>
        <c:tickLblPos val="nextTo"/>
        <c:txPr>
          <a:bodyPr/>
          <a:lstStyle/>
          <a:p>
            <a:pPr>
              <a:defRPr sz="1000"/>
            </a:pPr>
            <a:endParaRPr lang="en-US"/>
          </a:p>
        </c:txPr>
        <c:crossAx val="35529088"/>
        <c:crosses val="autoZero"/>
        <c:auto val="1"/>
        <c:lblAlgn val="ctr"/>
        <c:lblOffset val="100"/>
        <c:tickLblSkip val="1"/>
        <c:noMultiLvlLbl val="0"/>
      </c:catAx>
      <c:valAx>
        <c:axId val="35529088"/>
        <c:scaling>
          <c:orientation val="minMax"/>
          <c:max val="4"/>
        </c:scaling>
        <c:delete val="0"/>
        <c:axPos val="l"/>
        <c:majorGridlines/>
        <c:title>
          <c:tx>
            <c:rich>
              <a:bodyPr rot="-5400000" vert="horz"/>
              <a:lstStyle/>
              <a:p>
                <a:pPr>
                  <a:defRPr/>
                </a:pPr>
                <a:r>
                  <a:rPr lang="en-US" b="0"/>
                  <a:t>Number</a:t>
                </a:r>
                <a:r>
                  <a:rPr lang="en-US" b="0" baseline="0"/>
                  <a:t> of Responses</a:t>
                </a:r>
                <a:endParaRPr lang="en-US" b="0"/>
              </a:p>
            </c:rich>
          </c:tx>
          <c:layout/>
          <c:overlay val="0"/>
        </c:title>
        <c:numFmt formatCode="General" sourceLinked="1"/>
        <c:majorTickMark val="out"/>
        <c:minorTickMark val="none"/>
        <c:tickLblPos val="nextTo"/>
        <c:crossAx val="35515008"/>
        <c:crosses val="autoZero"/>
        <c:crossBetween val="between"/>
        <c:majorUnit val="1"/>
        <c:minorUnit val="1"/>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b="0" i="0" u="none" strike="noStrike" baseline="0">
                <a:effectLst/>
              </a:rPr>
              <a:t>Q5. For the new Curriculum, what type of direct assistance do you want from outside sources?</a:t>
            </a:r>
            <a:endParaRPr lang="en-US" sz="1400" b="0"/>
          </a:p>
        </c:rich>
      </c:tx>
      <c:layout/>
      <c:overlay val="0"/>
    </c:title>
    <c:autoTitleDeleted val="0"/>
    <c:plotArea>
      <c:layout/>
      <c:barChart>
        <c:barDir val="col"/>
        <c:grouping val="clustered"/>
        <c:varyColors val="0"/>
        <c:ser>
          <c:idx val="0"/>
          <c:order val="0"/>
          <c:invertIfNegative val="0"/>
          <c:dPt>
            <c:idx val="1"/>
            <c:invertIfNegative val="0"/>
            <c:bubble3D val="0"/>
            <c:spPr>
              <a:solidFill>
                <a:srgbClr val="C00000"/>
              </a:solidFill>
            </c:spPr>
          </c:dPt>
          <c:dPt>
            <c:idx val="2"/>
            <c:invertIfNegative val="0"/>
            <c:bubble3D val="0"/>
            <c:spPr>
              <a:solidFill>
                <a:srgbClr val="00B050"/>
              </a:solidFill>
            </c:spPr>
          </c:dPt>
          <c:dPt>
            <c:idx val="3"/>
            <c:invertIfNegative val="0"/>
            <c:bubble3D val="0"/>
            <c:spPr>
              <a:solidFill>
                <a:srgbClr val="7030A0"/>
              </a:solidFill>
            </c:spPr>
          </c:dPt>
          <c:dPt>
            <c:idx val="4"/>
            <c:invertIfNegative val="0"/>
            <c:bubble3D val="0"/>
            <c:spPr>
              <a:solidFill>
                <a:srgbClr val="FFC000"/>
              </a:solidFill>
            </c:spPr>
          </c:dPt>
          <c:dPt>
            <c:idx val="5"/>
            <c:invertIfNegative val="0"/>
            <c:bubble3D val="0"/>
            <c:spPr>
              <a:solidFill>
                <a:srgbClr val="002060"/>
              </a:solidFill>
            </c:spPr>
          </c:dPt>
          <c:dPt>
            <c:idx val="6"/>
            <c:invertIfNegative val="0"/>
            <c:bubble3D val="0"/>
            <c:spPr>
              <a:solidFill>
                <a:srgbClr val="00B0F0"/>
              </a:solidFill>
            </c:spPr>
          </c:dPt>
          <c:cat>
            <c:strRef>
              <c:f>Sheet1!$A$27:$A$33</c:f>
              <c:strCache>
                <c:ptCount val="7"/>
                <c:pt idx="0">
                  <c:v>None</c:v>
                </c:pt>
                <c:pt idx="1">
                  <c:v>Observe other schools</c:v>
                </c:pt>
                <c:pt idx="2">
                  <c:v>PD from teachers</c:v>
                </c:pt>
                <c:pt idx="3">
                  <c:v>Research</c:v>
                </c:pt>
                <c:pt idx="4">
                  <c:v>Info from Carnegie Learning</c:v>
                </c:pt>
                <c:pt idx="5">
                  <c:v>Video of a lesson</c:v>
                </c:pt>
                <c:pt idx="6">
                  <c:v>Printable Worksheets</c:v>
                </c:pt>
              </c:strCache>
            </c:strRef>
          </c:cat>
          <c:val>
            <c:numRef>
              <c:f>Sheet1!$B$27:$B$33</c:f>
              <c:numCache>
                <c:formatCode>General</c:formatCode>
                <c:ptCount val="7"/>
                <c:pt idx="0">
                  <c:v>3</c:v>
                </c:pt>
                <c:pt idx="1">
                  <c:v>1</c:v>
                </c:pt>
                <c:pt idx="2">
                  <c:v>2</c:v>
                </c:pt>
                <c:pt idx="3">
                  <c:v>1</c:v>
                </c:pt>
                <c:pt idx="4">
                  <c:v>1</c:v>
                </c:pt>
                <c:pt idx="5">
                  <c:v>1</c:v>
                </c:pt>
                <c:pt idx="6">
                  <c:v>1</c:v>
                </c:pt>
              </c:numCache>
            </c:numRef>
          </c:val>
        </c:ser>
        <c:dLbls>
          <c:showLegendKey val="0"/>
          <c:showVal val="0"/>
          <c:showCatName val="0"/>
          <c:showSerName val="0"/>
          <c:showPercent val="0"/>
          <c:showBubbleSize val="0"/>
        </c:dLbls>
        <c:gapWidth val="150"/>
        <c:axId val="80376192"/>
        <c:axId val="80377728"/>
      </c:barChart>
      <c:catAx>
        <c:axId val="80376192"/>
        <c:scaling>
          <c:orientation val="minMax"/>
        </c:scaling>
        <c:delete val="0"/>
        <c:axPos val="b"/>
        <c:majorTickMark val="out"/>
        <c:minorTickMark val="none"/>
        <c:tickLblPos val="nextTo"/>
        <c:crossAx val="80377728"/>
        <c:crosses val="autoZero"/>
        <c:auto val="1"/>
        <c:lblAlgn val="ctr"/>
        <c:lblOffset val="100"/>
        <c:noMultiLvlLbl val="0"/>
      </c:catAx>
      <c:valAx>
        <c:axId val="80377728"/>
        <c:scaling>
          <c:orientation val="minMax"/>
          <c:max val="3"/>
        </c:scaling>
        <c:delete val="0"/>
        <c:axPos val="l"/>
        <c:majorGridlines/>
        <c:title>
          <c:tx>
            <c:rich>
              <a:bodyPr rot="-5400000" vert="horz"/>
              <a:lstStyle/>
              <a:p>
                <a:pPr>
                  <a:defRPr/>
                </a:pPr>
                <a:r>
                  <a:rPr lang="en-US" b="0"/>
                  <a:t>Number</a:t>
                </a:r>
                <a:r>
                  <a:rPr lang="en-US" b="0" baseline="0"/>
                  <a:t> of Respnses</a:t>
                </a:r>
                <a:endParaRPr lang="en-US" b="0"/>
              </a:p>
            </c:rich>
          </c:tx>
          <c:layout/>
          <c:overlay val="0"/>
        </c:title>
        <c:numFmt formatCode="General" sourceLinked="1"/>
        <c:majorTickMark val="out"/>
        <c:minorTickMark val="none"/>
        <c:tickLblPos val="nextTo"/>
        <c:crossAx val="80376192"/>
        <c:crosses val="autoZero"/>
        <c:crossBetween val="between"/>
        <c:majorUnit val="1"/>
        <c:minorUnit val="0.1"/>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a:pPr>
            <a:r>
              <a:rPr lang="en-US" sz="1400" b="0" i="0" u="none" strike="noStrike" baseline="0">
                <a:effectLst/>
              </a:rPr>
              <a:t>Q6. For the MATHia program, what type of direct assistance do you want from outside sources?</a:t>
            </a:r>
            <a:endParaRPr lang="en-US" sz="1400" b="0"/>
          </a:p>
        </c:rich>
      </c:tx>
      <c:layout/>
      <c:overlay val="0"/>
    </c:title>
    <c:autoTitleDeleted val="0"/>
    <c:plotArea>
      <c:layout/>
      <c:barChart>
        <c:barDir val="col"/>
        <c:grouping val="clustered"/>
        <c:varyColors val="0"/>
        <c:ser>
          <c:idx val="0"/>
          <c:order val="0"/>
          <c:invertIfNegative val="0"/>
          <c:dPt>
            <c:idx val="1"/>
            <c:invertIfNegative val="0"/>
            <c:bubble3D val="0"/>
            <c:spPr>
              <a:solidFill>
                <a:srgbClr val="C00000"/>
              </a:solidFill>
            </c:spPr>
          </c:dPt>
          <c:dPt>
            <c:idx val="2"/>
            <c:invertIfNegative val="0"/>
            <c:bubble3D val="0"/>
            <c:spPr>
              <a:solidFill>
                <a:srgbClr val="00B050"/>
              </a:solidFill>
            </c:spPr>
          </c:dPt>
          <c:dPt>
            <c:idx val="3"/>
            <c:invertIfNegative val="0"/>
            <c:bubble3D val="0"/>
            <c:spPr>
              <a:solidFill>
                <a:srgbClr val="7030A0"/>
              </a:solidFill>
            </c:spPr>
          </c:dPt>
          <c:dPt>
            <c:idx val="4"/>
            <c:invertIfNegative val="0"/>
            <c:bubble3D val="0"/>
            <c:spPr>
              <a:solidFill>
                <a:srgbClr val="FFC000"/>
              </a:solidFill>
            </c:spPr>
          </c:dPt>
          <c:cat>
            <c:strRef>
              <c:f>Sheet1!$A$36:$A$40</c:f>
              <c:strCache>
                <c:ptCount val="5"/>
                <c:pt idx="0">
                  <c:v>None</c:v>
                </c:pt>
                <c:pt idx="1">
                  <c:v>Observe other schools</c:v>
                </c:pt>
                <c:pt idx="2">
                  <c:v>PD/training</c:v>
                </c:pt>
                <c:pt idx="3">
                  <c:v>User guide on program features</c:v>
                </c:pt>
                <c:pt idx="4">
                  <c:v>Not sure</c:v>
                </c:pt>
              </c:strCache>
            </c:strRef>
          </c:cat>
          <c:val>
            <c:numRef>
              <c:f>Sheet1!$B$36:$B$40</c:f>
              <c:numCache>
                <c:formatCode>General</c:formatCode>
                <c:ptCount val="5"/>
                <c:pt idx="0">
                  <c:v>2</c:v>
                </c:pt>
                <c:pt idx="1">
                  <c:v>1</c:v>
                </c:pt>
                <c:pt idx="2">
                  <c:v>5</c:v>
                </c:pt>
                <c:pt idx="3">
                  <c:v>1</c:v>
                </c:pt>
                <c:pt idx="4">
                  <c:v>1</c:v>
                </c:pt>
              </c:numCache>
            </c:numRef>
          </c:val>
        </c:ser>
        <c:dLbls>
          <c:showLegendKey val="0"/>
          <c:showVal val="0"/>
          <c:showCatName val="0"/>
          <c:showSerName val="0"/>
          <c:showPercent val="0"/>
          <c:showBubbleSize val="0"/>
        </c:dLbls>
        <c:gapWidth val="150"/>
        <c:axId val="35567488"/>
        <c:axId val="35569024"/>
      </c:barChart>
      <c:catAx>
        <c:axId val="35567488"/>
        <c:scaling>
          <c:orientation val="minMax"/>
        </c:scaling>
        <c:delete val="0"/>
        <c:axPos val="b"/>
        <c:majorTickMark val="out"/>
        <c:minorTickMark val="none"/>
        <c:tickLblPos val="nextTo"/>
        <c:crossAx val="35569024"/>
        <c:crosses val="autoZero"/>
        <c:auto val="1"/>
        <c:lblAlgn val="ctr"/>
        <c:lblOffset val="100"/>
        <c:noMultiLvlLbl val="0"/>
      </c:catAx>
      <c:valAx>
        <c:axId val="35569024"/>
        <c:scaling>
          <c:orientation val="minMax"/>
        </c:scaling>
        <c:delete val="0"/>
        <c:axPos val="l"/>
        <c:majorGridlines/>
        <c:title>
          <c:tx>
            <c:rich>
              <a:bodyPr rot="-5400000" vert="horz"/>
              <a:lstStyle/>
              <a:p>
                <a:pPr>
                  <a:defRPr/>
                </a:pPr>
                <a:r>
                  <a:rPr lang="en-US" b="0"/>
                  <a:t>Number</a:t>
                </a:r>
                <a:r>
                  <a:rPr lang="en-US" b="0" baseline="0"/>
                  <a:t> of Responses</a:t>
                </a:r>
                <a:endParaRPr lang="en-US" b="0"/>
              </a:p>
            </c:rich>
          </c:tx>
          <c:layout/>
          <c:overlay val="0"/>
        </c:title>
        <c:numFmt formatCode="General" sourceLinked="1"/>
        <c:majorTickMark val="out"/>
        <c:minorTickMark val="none"/>
        <c:tickLblPos val="nextTo"/>
        <c:crossAx val="35567488"/>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b="0">
                <a:latin typeface="+mn-lt"/>
              </a:rPr>
              <a:t>Q7.</a:t>
            </a:r>
            <a:r>
              <a:rPr lang="en-US" sz="1400" b="0" baseline="0">
                <a:latin typeface="+mn-lt"/>
              </a:rPr>
              <a:t> In regards to the new Curriculum, what type of direct assistance do you want from other teachers in implementing these changes?</a:t>
            </a:r>
            <a:endParaRPr lang="en-US" sz="1400" b="0">
              <a:latin typeface="+mn-lt"/>
            </a:endParaRPr>
          </a:p>
        </c:rich>
      </c:tx>
      <c:layout/>
      <c:overlay val="0"/>
    </c:title>
    <c:autoTitleDeleted val="0"/>
    <c:plotArea>
      <c:layout/>
      <c:barChart>
        <c:barDir val="col"/>
        <c:grouping val="clustered"/>
        <c:varyColors val="0"/>
        <c:ser>
          <c:idx val="0"/>
          <c:order val="0"/>
          <c:invertIfNegative val="0"/>
          <c:dPt>
            <c:idx val="1"/>
            <c:invertIfNegative val="0"/>
            <c:bubble3D val="0"/>
            <c:spPr>
              <a:solidFill>
                <a:srgbClr val="C00000"/>
              </a:solidFill>
            </c:spPr>
          </c:dPt>
          <c:dPt>
            <c:idx val="2"/>
            <c:invertIfNegative val="0"/>
            <c:bubble3D val="0"/>
            <c:spPr>
              <a:solidFill>
                <a:srgbClr val="00B050"/>
              </a:solidFill>
            </c:spPr>
          </c:dPt>
          <c:dPt>
            <c:idx val="3"/>
            <c:invertIfNegative val="0"/>
            <c:bubble3D val="0"/>
            <c:spPr>
              <a:solidFill>
                <a:srgbClr val="7030A0"/>
              </a:solidFill>
            </c:spPr>
          </c:dPt>
          <c:cat>
            <c:strRef>
              <c:f>Sheet1!$A$43:$A$46</c:f>
              <c:strCache>
                <c:ptCount val="4"/>
                <c:pt idx="0">
                  <c:v>Curriculum map</c:v>
                </c:pt>
                <c:pt idx="1">
                  <c:v>None</c:v>
                </c:pt>
                <c:pt idx="2">
                  <c:v>Change takes time</c:v>
                </c:pt>
                <c:pt idx="3">
                  <c:v>Collaboration time</c:v>
                </c:pt>
              </c:strCache>
            </c:strRef>
          </c:cat>
          <c:val>
            <c:numRef>
              <c:f>Sheet1!$B$43:$B$46</c:f>
              <c:numCache>
                <c:formatCode>General</c:formatCode>
                <c:ptCount val="4"/>
                <c:pt idx="0">
                  <c:v>2</c:v>
                </c:pt>
                <c:pt idx="1">
                  <c:v>1</c:v>
                </c:pt>
                <c:pt idx="2">
                  <c:v>1</c:v>
                </c:pt>
                <c:pt idx="3">
                  <c:v>6</c:v>
                </c:pt>
              </c:numCache>
            </c:numRef>
          </c:val>
        </c:ser>
        <c:dLbls>
          <c:showLegendKey val="0"/>
          <c:showVal val="0"/>
          <c:showCatName val="0"/>
          <c:showSerName val="0"/>
          <c:showPercent val="0"/>
          <c:showBubbleSize val="0"/>
        </c:dLbls>
        <c:gapWidth val="150"/>
        <c:axId val="35873536"/>
        <c:axId val="35875072"/>
      </c:barChart>
      <c:catAx>
        <c:axId val="35873536"/>
        <c:scaling>
          <c:orientation val="minMax"/>
        </c:scaling>
        <c:delete val="0"/>
        <c:axPos val="b"/>
        <c:majorTickMark val="out"/>
        <c:minorTickMark val="none"/>
        <c:tickLblPos val="nextTo"/>
        <c:crossAx val="35875072"/>
        <c:crosses val="autoZero"/>
        <c:auto val="1"/>
        <c:lblAlgn val="ctr"/>
        <c:lblOffset val="100"/>
        <c:noMultiLvlLbl val="0"/>
      </c:catAx>
      <c:valAx>
        <c:axId val="35875072"/>
        <c:scaling>
          <c:orientation val="minMax"/>
        </c:scaling>
        <c:delete val="0"/>
        <c:axPos val="l"/>
        <c:majorGridlines/>
        <c:title>
          <c:tx>
            <c:rich>
              <a:bodyPr rot="-5400000" vert="horz"/>
              <a:lstStyle/>
              <a:p>
                <a:pPr>
                  <a:defRPr/>
                </a:pPr>
                <a:r>
                  <a:rPr lang="en-US" b="0"/>
                  <a:t>Number</a:t>
                </a:r>
                <a:r>
                  <a:rPr lang="en-US" b="0" baseline="0"/>
                  <a:t> of Responses</a:t>
                </a:r>
                <a:endParaRPr lang="en-US" b="0"/>
              </a:p>
            </c:rich>
          </c:tx>
          <c:layout/>
          <c:overlay val="0"/>
        </c:title>
        <c:numFmt formatCode="General" sourceLinked="1"/>
        <c:majorTickMark val="out"/>
        <c:minorTickMark val="none"/>
        <c:tickLblPos val="nextTo"/>
        <c:crossAx val="35873536"/>
        <c:crosses val="autoZero"/>
        <c:crossBetween val="between"/>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n-US" sz="1400" b="0" i="0" baseline="0">
                <a:effectLst/>
              </a:rPr>
              <a:t>Q8. In regards to the MATHia program, what type of direct assistance do you want from other teachers in implementing these changes</a:t>
            </a:r>
            <a:endParaRPr lang="en-US" sz="1400">
              <a:effectLst/>
            </a:endParaRPr>
          </a:p>
        </c:rich>
      </c:tx>
      <c:layout/>
      <c:overlay val="0"/>
    </c:title>
    <c:autoTitleDeleted val="0"/>
    <c:plotArea>
      <c:layout/>
      <c:barChart>
        <c:barDir val="col"/>
        <c:grouping val="clustered"/>
        <c:varyColors val="0"/>
        <c:ser>
          <c:idx val="0"/>
          <c:order val="0"/>
          <c:invertIfNegative val="0"/>
          <c:dPt>
            <c:idx val="1"/>
            <c:invertIfNegative val="0"/>
            <c:bubble3D val="0"/>
            <c:spPr>
              <a:solidFill>
                <a:schemeClr val="accent2"/>
              </a:solidFill>
            </c:spPr>
          </c:dPt>
          <c:dPt>
            <c:idx val="2"/>
            <c:invertIfNegative val="0"/>
            <c:bubble3D val="0"/>
            <c:spPr>
              <a:solidFill>
                <a:srgbClr val="00B050"/>
              </a:solidFill>
            </c:spPr>
          </c:dPt>
          <c:dPt>
            <c:idx val="3"/>
            <c:invertIfNegative val="0"/>
            <c:bubble3D val="0"/>
            <c:spPr>
              <a:solidFill>
                <a:srgbClr val="7030A0"/>
              </a:solidFill>
            </c:spPr>
          </c:dPt>
          <c:dPt>
            <c:idx val="4"/>
            <c:invertIfNegative val="0"/>
            <c:bubble3D val="0"/>
            <c:spPr>
              <a:solidFill>
                <a:srgbClr val="FFC000"/>
              </a:solidFill>
            </c:spPr>
          </c:dPt>
          <c:cat>
            <c:strRef>
              <c:f>Sheet1!$A$50:$A$54</c:f>
              <c:strCache>
                <c:ptCount val="5"/>
                <c:pt idx="0">
                  <c:v>None at this time</c:v>
                </c:pt>
                <c:pt idx="1">
                  <c:v>Help, how to use</c:v>
                </c:pt>
                <c:pt idx="2">
                  <c:v>Change takes time</c:v>
                </c:pt>
                <c:pt idx="3">
                  <c:v>Collaboration time</c:v>
                </c:pt>
                <c:pt idx="4">
                  <c:v>Provide specialists and teachers with same modules</c:v>
                </c:pt>
              </c:strCache>
            </c:strRef>
          </c:cat>
          <c:val>
            <c:numRef>
              <c:f>Sheet1!$B$50:$B$54</c:f>
              <c:numCache>
                <c:formatCode>General</c:formatCode>
                <c:ptCount val="5"/>
                <c:pt idx="0">
                  <c:v>2</c:v>
                </c:pt>
                <c:pt idx="1">
                  <c:v>1</c:v>
                </c:pt>
                <c:pt idx="2">
                  <c:v>1</c:v>
                </c:pt>
                <c:pt idx="3">
                  <c:v>5</c:v>
                </c:pt>
                <c:pt idx="4">
                  <c:v>1</c:v>
                </c:pt>
              </c:numCache>
            </c:numRef>
          </c:val>
        </c:ser>
        <c:dLbls>
          <c:showLegendKey val="0"/>
          <c:showVal val="0"/>
          <c:showCatName val="0"/>
          <c:showSerName val="0"/>
          <c:showPercent val="0"/>
          <c:showBubbleSize val="0"/>
        </c:dLbls>
        <c:gapWidth val="150"/>
        <c:axId val="80384384"/>
        <c:axId val="80385920"/>
      </c:barChart>
      <c:catAx>
        <c:axId val="80384384"/>
        <c:scaling>
          <c:orientation val="minMax"/>
        </c:scaling>
        <c:delete val="0"/>
        <c:axPos val="b"/>
        <c:majorTickMark val="out"/>
        <c:minorTickMark val="none"/>
        <c:tickLblPos val="nextTo"/>
        <c:crossAx val="80385920"/>
        <c:crosses val="autoZero"/>
        <c:auto val="1"/>
        <c:lblAlgn val="ctr"/>
        <c:lblOffset val="100"/>
        <c:noMultiLvlLbl val="0"/>
      </c:catAx>
      <c:valAx>
        <c:axId val="80385920"/>
        <c:scaling>
          <c:orientation val="minMax"/>
          <c:max val="5"/>
        </c:scaling>
        <c:delete val="0"/>
        <c:axPos val="l"/>
        <c:majorGridlines/>
        <c:title>
          <c:tx>
            <c:rich>
              <a:bodyPr rot="-5400000" vert="horz"/>
              <a:lstStyle/>
              <a:p>
                <a:pPr>
                  <a:defRPr/>
                </a:pPr>
                <a:r>
                  <a:rPr lang="en-US" b="0"/>
                  <a:t>Number</a:t>
                </a:r>
                <a:r>
                  <a:rPr lang="en-US" b="0" baseline="0"/>
                  <a:t> of Responses</a:t>
                </a:r>
                <a:endParaRPr lang="en-US" b="0"/>
              </a:p>
            </c:rich>
          </c:tx>
          <c:layout/>
          <c:overlay val="0"/>
        </c:title>
        <c:numFmt formatCode="General" sourceLinked="1"/>
        <c:majorTickMark val="out"/>
        <c:minorTickMark val="none"/>
        <c:tickLblPos val="nextTo"/>
        <c:crossAx val="80384384"/>
        <c:crosses val="autoZero"/>
        <c:crossBetween val="between"/>
      </c:valAx>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b="0" i="0" u="none" strike="noStrike" baseline="0">
                <a:effectLst/>
              </a:rPr>
              <a:t>Q9. What types of resources do you need to help with instruction?</a:t>
            </a:r>
            <a:endParaRPr lang="en-US" sz="1400" b="0"/>
          </a:p>
        </c:rich>
      </c:tx>
      <c:layout/>
      <c:overlay val="0"/>
    </c:title>
    <c:autoTitleDeleted val="0"/>
    <c:plotArea>
      <c:layout/>
      <c:barChart>
        <c:barDir val="col"/>
        <c:grouping val="clustered"/>
        <c:varyColors val="0"/>
        <c:ser>
          <c:idx val="0"/>
          <c:order val="0"/>
          <c:invertIfNegative val="0"/>
          <c:dPt>
            <c:idx val="1"/>
            <c:invertIfNegative val="0"/>
            <c:bubble3D val="0"/>
            <c:spPr>
              <a:solidFill>
                <a:srgbClr val="C00000"/>
              </a:solidFill>
            </c:spPr>
          </c:dPt>
          <c:dPt>
            <c:idx val="2"/>
            <c:invertIfNegative val="0"/>
            <c:bubble3D val="0"/>
            <c:spPr>
              <a:solidFill>
                <a:srgbClr val="00B050"/>
              </a:solidFill>
            </c:spPr>
          </c:dPt>
          <c:dPt>
            <c:idx val="3"/>
            <c:invertIfNegative val="0"/>
            <c:bubble3D val="0"/>
            <c:spPr>
              <a:solidFill>
                <a:srgbClr val="7030A0"/>
              </a:solidFill>
            </c:spPr>
          </c:dPt>
          <c:dPt>
            <c:idx val="4"/>
            <c:invertIfNegative val="0"/>
            <c:bubble3D val="0"/>
            <c:spPr>
              <a:solidFill>
                <a:srgbClr val="FFC000"/>
              </a:solidFill>
            </c:spPr>
          </c:dPt>
          <c:dPt>
            <c:idx val="5"/>
            <c:invertIfNegative val="0"/>
            <c:bubble3D val="0"/>
            <c:spPr>
              <a:solidFill>
                <a:srgbClr val="002060"/>
              </a:solidFill>
            </c:spPr>
          </c:dPt>
          <c:cat>
            <c:strRef>
              <c:f>Sheet1!$A$58:$A$63</c:f>
              <c:strCache>
                <c:ptCount val="6"/>
                <c:pt idx="0">
                  <c:v>None</c:v>
                </c:pt>
                <c:pt idx="1">
                  <c:v>Time</c:v>
                </c:pt>
                <c:pt idx="2">
                  <c:v>Incentives for kids</c:v>
                </c:pt>
                <c:pt idx="3">
                  <c:v>Collaboration</c:v>
                </c:pt>
                <c:pt idx="4">
                  <c:v>Chromebooks</c:v>
                </c:pt>
                <c:pt idx="5">
                  <c:v>Printable Worksheets</c:v>
                </c:pt>
              </c:strCache>
            </c:strRef>
          </c:cat>
          <c:val>
            <c:numRef>
              <c:f>Sheet1!$B$58:$B$63</c:f>
              <c:numCache>
                <c:formatCode>General</c:formatCode>
                <c:ptCount val="6"/>
                <c:pt idx="0">
                  <c:v>3</c:v>
                </c:pt>
                <c:pt idx="1">
                  <c:v>2</c:v>
                </c:pt>
                <c:pt idx="2">
                  <c:v>1</c:v>
                </c:pt>
                <c:pt idx="3">
                  <c:v>1</c:v>
                </c:pt>
                <c:pt idx="4">
                  <c:v>2</c:v>
                </c:pt>
                <c:pt idx="5">
                  <c:v>1</c:v>
                </c:pt>
              </c:numCache>
            </c:numRef>
          </c:val>
        </c:ser>
        <c:dLbls>
          <c:showLegendKey val="0"/>
          <c:showVal val="0"/>
          <c:showCatName val="0"/>
          <c:showSerName val="0"/>
          <c:showPercent val="0"/>
          <c:showBubbleSize val="0"/>
        </c:dLbls>
        <c:gapWidth val="150"/>
        <c:axId val="35602432"/>
        <c:axId val="35603968"/>
      </c:barChart>
      <c:catAx>
        <c:axId val="35602432"/>
        <c:scaling>
          <c:orientation val="minMax"/>
        </c:scaling>
        <c:delete val="0"/>
        <c:axPos val="b"/>
        <c:majorTickMark val="out"/>
        <c:minorTickMark val="none"/>
        <c:tickLblPos val="nextTo"/>
        <c:crossAx val="35603968"/>
        <c:crosses val="autoZero"/>
        <c:auto val="1"/>
        <c:lblAlgn val="ctr"/>
        <c:lblOffset val="100"/>
        <c:noMultiLvlLbl val="0"/>
      </c:catAx>
      <c:valAx>
        <c:axId val="35603968"/>
        <c:scaling>
          <c:orientation val="minMax"/>
          <c:max val="4"/>
        </c:scaling>
        <c:delete val="0"/>
        <c:axPos val="l"/>
        <c:majorGridlines/>
        <c:title>
          <c:tx>
            <c:rich>
              <a:bodyPr rot="-5400000" vert="horz"/>
              <a:lstStyle/>
              <a:p>
                <a:pPr>
                  <a:defRPr/>
                </a:pPr>
                <a:r>
                  <a:rPr lang="en-US" b="0"/>
                  <a:t>Number</a:t>
                </a:r>
                <a:r>
                  <a:rPr lang="en-US" b="0" baseline="0"/>
                  <a:t> of Responses</a:t>
                </a:r>
                <a:endParaRPr lang="en-US" b="0"/>
              </a:p>
            </c:rich>
          </c:tx>
          <c:layout/>
          <c:overlay val="0"/>
        </c:title>
        <c:numFmt formatCode="General" sourceLinked="1"/>
        <c:majorTickMark val="out"/>
        <c:minorTickMark val="none"/>
        <c:tickLblPos val="nextTo"/>
        <c:crossAx val="35602432"/>
        <c:crosses val="autoZero"/>
        <c:crossBetween val="between"/>
        <c:majorUnit val="1"/>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13</Pages>
  <Words>2162</Words>
  <Characters>12328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Kent State University</Company>
  <LinksUpToDate>false</LinksUpToDate>
  <CharactersWithSpaces>14462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Sparber</dc:creator>
  <cp:lastModifiedBy>SPARBER, CAROL</cp:lastModifiedBy>
  <cp:revision>19</cp:revision>
  <cp:lastPrinted>2016-10-04T17:22:00Z</cp:lastPrinted>
  <dcterms:created xsi:type="dcterms:W3CDTF">2016-10-04T17:15:00Z</dcterms:created>
  <dcterms:modified xsi:type="dcterms:W3CDTF">2016-10-04T18:01:00Z</dcterms:modified>
</cp:coreProperties>
</file>